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6173FE" w:rsidRDefault="006A6D3D" w:rsidP="007C2D4E">
      <w:pPr>
        <w:ind w:firstLine="708"/>
        <w:rPr>
          <w:rFonts w:ascii="Calibri" w:hAnsi="Calibri"/>
          <w:color w:val="244061"/>
        </w:rPr>
      </w:pPr>
    </w:p>
    <w:p w:rsidR="00514DEA" w:rsidRPr="006173FE" w:rsidRDefault="00514DEA" w:rsidP="00BE5B44">
      <w:pPr>
        <w:rPr>
          <w:rFonts w:ascii="Calibri" w:hAnsi="Calibri" w:cs="Tahoma"/>
          <w:color w:val="244061"/>
        </w:rPr>
      </w:pPr>
    </w:p>
    <w:p w:rsidR="00CF2634" w:rsidRPr="00035C62" w:rsidRDefault="00514DEA" w:rsidP="006173FE">
      <w:pPr>
        <w:pStyle w:val="En-tte"/>
        <w:tabs>
          <w:tab w:val="left" w:pos="708"/>
          <w:tab w:val="left" w:pos="6379"/>
        </w:tabs>
        <w:ind w:left="1134"/>
        <w:rPr>
          <w:rFonts w:ascii="Calibri" w:hAnsi="Calibri" w:cs="Tahoma"/>
          <w:color w:val="244061"/>
          <w:sz w:val="28"/>
          <w:szCs w:val="28"/>
        </w:rPr>
      </w:pPr>
      <w:r w:rsidRPr="006173FE">
        <w:rPr>
          <w:rFonts w:ascii="Calibri" w:hAnsi="Calibri" w:cs="Tahoma"/>
          <w:color w:val="244061"/>
        </w:rPr>
        <w:tab/>
      </w:r>
      <w:r w:rsidR="006173FE">
        <w:rPr>
          <w:rFonts w:ascii="Calibri" w:hAnsi="Calibri" w:cs="Tahoma"/>
          <w:color w:val="244061"/>
        </w:rPr>
        <w:tab/>
      </w:r>
      <w:r w:rsidR="00CF2634" w:rsidRPr="00035C62">
        <w:rPr>
          <w:rFonts w:ascii="Calibri" w:hAnsi="Calibri" w:cs="Tahoma"/>
          <w:b/>
          <w:color w:val="244061"/>
          <w:sz w:val="28"/>
          <w:szCs w:val="28"/>
        </w:rPr>
        <w:t>Société</w:t>
      </w:r>
      <w:r w:rsidR="00DF33DA" w:rsidRPr="00035C62">
        <w:rPr>
          <w:rFonts w:ascii="Calibri" w:hAnsi="Calibri" w:cs="Tahoma"/>
          <w:b/>
          <w:color w:val="244061"/>
          <w:sz w:val="28"/>
          <w:szCs w:val="28"/>
        </w:rPr>
        <w:t xml:space="preserve"> </w:t>
      </w:r>
      <w:r w:rsidR="00B701BD">
        <w:rPr>
          <w:rFonts w:ascii="Calibri" w:hAnsi="Calibri" w:cs="Tahoma"/>
          <w:b/>
          <w:color w:val="244061"/>
          <w:sz w:val="28"/>
          <w:szCs w:val="28"/>
        </w:rPr>
        <w:t>BERTOLAMI</w:t>
      </w:r>
      <w:r w:rsidR="00CF2634"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Pr="00035C62">
        <w:rPr>
          <w:rFonts w:ascii="Calibri" w:hAnsi="Calibri" w:cs="Tahoma"/>
          <w:color w:val="244061"/>
          <w:sz w:val="28"/>
          <w:szCs w:val="28"/>
        </w:rPr>
        <w:tab/>
      </w:r>
      <w:r w:rsidR="00B701BD">
        <w:rPr>
          <w:rFonts w:ascii="Calibri" w:hAnsi="Calibri" w:cs="Arial"/>
          <w:color w:val="244061"/>
          <w:sz w:val="28"/>
          <w:szCs w:val="28"/>
          <w:shd w:val="clear" w:color="auto" w:fill="FFFFFF"/>
        </w:rPr>
        <w:t>Avenue Gambetta</w:t>
      </w:r>
    </w:p>
    <w:p w:rsidR="00CF2634" w:rsidRPr="006173FE" w:rsidRDefault="006173FE" w:rsidP="00514DEA">
      <w:pPr>
        <w:pStyle w:val="En-tte"/>
        <w:tabs>
          <w:tab w:val="left" w:pos="708"/>
        </w:tabs>
        <w:ind w:left="1134"/>
        <w:rPr>
          <w:rFonts w:ascii="Calibri" w:hAnsi="Calibri" w:cs="Tahoma"/>
          <w:color w:val="244061"/>
        </w:rPr>
      </w:pPr>
      <w:r w:rsidRPr="00035C62">
        <w:rPr>
          <w:rFonts w:ascii="Calibri" w:hAnsi="Calibri" w:cs="Tahoma"/>
          <w:color w:val="244061"/>
          <w:sz w:val="28"/>
          <w:szCs w:val="28"/>
        </w:rPr>
        <w:tab/>
        <w:t xml:space="preserve">                             </w:t>
      </w:r>
      <w:r w:rsidR="00B701BD">
        <w:rPr>
          <w:rFonts w:ascii="Calibri" w:hAnsi="Calibri" w:cs="Tahoma"/>
          <w:color w:val="244061"/>
          <w:sz w:val="28"/>
          <w:szCs w:val="28"/>
        </w:rPr>
        <w:tab/>
      </w:r>
      <w:r w:rsidRPr="00035C62">
        <w:rPr>
          <w:rFonts w:ascii="Calibri" w:hAnsi="Calibri" w:cs="Tahoma"/>
          <w:color w:val="244061"/>
          <w:sz w:val="28"/>
          <w:szCs w:val="28"/>
        </w:rPr>
        <w:t xml:space="preserve"> </w:t>
      </w:r>
      <w:r w:rsidR="00B701BD">
        <w:rPr>
          <w:rFonts w:ascii="Calibri" w:hAnsi="Calibri" w:cs="Tahoma"/>
          <w:color w:val="244061"/>
          <w:sz w:val="28"/>
          <w:szCs w:val="28"/>
        </w:rPr>
        <w:t>26260 ST DONAT SUR L’HERBASSE</w:t>
      </w:r>
      <w:r w:rsidRPr="00035C62">
        <w:rPr>
          <w:rFonts w:ascii="Calibri" w:hAnsi="Calibri" w:cs="Tahoma"/>
          <w:color w:val="244061"/>
          <w:sz w:val="28"/>
          <w:szCs w:val="28"/>
        </w:rPr>
        <w:t xml:space="preserve">                                                     </w:t>
      </w:r>
      <w:r w:rsidR="00CF2634" w:rsidRPr="006173FE">
        <w:rPr>
          <w:rFonts w:ascii="Calibri" w:hAnsi="Calibri" w:cs="Tahoma"/>
          <w:color w:val="244061"/>
        </w:rPr>
        <w:tab/>
      </w:r>
    </w:p>
    <w:p w:rsidR="00CF2634" w:rsidRPr="006173FE" w:rsidRDefault="00CF2634" w:rsidP="00514DEA">
      <w:pPr>
        <w:pStyle w:val="En-tte"/>
        <w:tabs>
          <w:tab w:val="left" w:pos="708"/>
        </w:tabs>
        <w:ind w:left="1134"/>
        <w:rPr>
          <w:rFonts w:ascii="Calibri" w:hAnsi="Calibri" w:cs="Tahoma"/>
          <w:color w:val="244061"/>
        </w:rPr>
      </w:pPr>
    </w:p>
    <w:p w:rsidR="00CF2634" w:rsidRPr="006173FE" w:rsidRDefault="00CF2634"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CF2634" w:rsidP="00514DEA">
      <w:pPr>
        <w:pStyle w:val="En-tte"/>
        <w:tabs>
          <w:tab w:val="left" w:pos="708"/>
        </w:tabs>
        <w:ind w:left="1134"/>
        <w:rPr>
          <w:rFonts w:ascii="Calibri" w:hAnsi="Calibri" w:cs="Tahoma"/>
          <w:color w:val="244061"/>
        </w:rPr>
      </w:pPr>
      <w:r w:rsidRPr="006173FE">
        <w:rPr>
          <w:rFonts w:ascii="Calibri" w:hAnsi="Calibri" w:cs="Tahoma"/>
          <w:color w:val="244061"/>
        </w:rPr>
        <w:tab/>
      </w:r>
      <w:r w:rsidR="006173FE">
        <w:rPr>
          <w:rFonts w:ascii="Calibri" w:hAnsi="Calibri" w:cs="Tahoma"/>
          <w:color w:val="244061"/>
        </w:rPr>
        <w:tab/>
      </w:r>
      <w:proofErr w:type="spellStart"/>
      <w:r w:rsidR="00550C97" w:rsidRPr="006173FE">
        <w:rPr>
          <w:rFonts w:ascii="Calibri" w:hAnsi="Calibri" w:cs="Tahoma"/>
          <w:color w:val="244061"/>
        </w:rPr>
        <w:t>Montrigaud</w:t>
      </w:r>
      <w:proofErr w:type="spellEnd"/>
      <w:r w:rsidR="00550C97" w:rsidRPr="006173FE">
        <w:rPr>
          <w:rFonts w:ascii="Calibri" w:hAnsi="Calibri" w:cs="Tahoma"/>
          <w:color w:val="244061"/>
        </w:rPr>
        <w:t xml:space="preserve"> Le </w:t>
      </w:r>
      <w:r w:rsidR="00B701BD">
        <w:rPr>
          <w:rFonts w:ascii="Calibri" w:hAnsi="Calibri" w:cs="Tahoma"/>
          <w:color w:val="244061"/>
        </w:rPr>
        <w:t>29</w:t>
      </w:r>
      <w:r w:rsidR="00F907AA">
        <w:rPr>
          <w:rFonts w:ascii="Calibri" w:hAnsi="Calibri" w:cs="Tahoma"/>
          <w:color w:val="244061"/>
        </w:rPr>
        <w:t>/05</w:t>
      </w:r>
      <w:r w:rsidR="00ED44CE">
        <w:rPr>
          <w:rFonts w:ascii="Calibri" w:hAnsi="Calibri" w:cs="Tahoma"/>
          <w:color w:val="244061"/>
        </w:rPr>
        <w:t>/2015</w:t>
      </w:r>
      <w:r w:rsidR="006173FE">
        <w:rPr>
          <w:rFonts w:ascii="Calibri" w:hAnsi="Calibri" w:cs="Tahoma"/>
          <w:color w:val="244061"/>
        </w:rPr>
        <w:t>,</w:t>
      </w:r>
      <w:r w:rsidRPr="006173FE">
        <w:rPr>
          <w:rFonts w:ascii="Calibri" w:hAnsi="Calibri" w:cs="Tahoma"/>
          <w:color w:val="244061"/>
        </w:rPr>
        <w:tab/>
      </w:r>
      <w:r w:rsidRPr="006173FE">
        <w:rPr>
          <w:rFonts w:ascii="Calibri" w:hAnsi="Calibri" w:cs="Tahoma"/>
          <w:color w:val="244061"/>
        </w:rPr>
        <w:tab/>
      </w: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p>
    <w:p w:rsidR="00514DEA" w:rsidRPr="006173FE" w:rsidRDefault="00514DEA" w:rsidP="00514DEA">
      <w:pPr>
        <w:pStyle w:val="En-tte"/>
        <w:tabs>
          <w:tab w:val="left" w:pos="708"/>
        </w:tabs>
        <w:ind w:left="1134"/>
        <w:rPr>
          <w:rFonts w:ascii="Calibri" w:hAnsi="Calibri" w:cs="Tahoma"/>
          <w:color w:val="244061"/>
        </w:rPr>
      </w:pPr>
      <w:r w:rsidRPr="006173FE">
        <w:rPr>
          <w:rFonts w:ascii="Calibri" w:hAnsi="Calibri" w:cs="Tahoma"/>
          <w:color w:val="244061"/>
        </w:rPr>
        <w:tab/>
        <w:t xml:space="preserve">A l’attention de </w:t>
      </w:r>
      <w:r w:rsidRPr="00ED44CE">
        <w:rPr>
          <w:rFonts w:ascii="Calibri" w:hAnsi="Calibri" w:cs="Tahoma"/>
          <w:b/>
          <w:color w:val="244061"/>
        </w:rPr>
        <w:t xml:space="preserve">Mr </w:t>
      </w:r>
      <w:r w:rsidR="00B701BD">
        <w:rPr>
          <w:rFonts w:ascii="Calibri" w:hAnsi="Calibri" w:cs="Tahoma"/>
          <w:b/>
          <w:color w:val="244061"/>
        </w:rPr>
        <w:t>BERTOLAMI</w:t>
      </w:r>
    </w:p>
    <w:p w:rsidR="00514DEA" w:rsidRPr="006173FE" w:rsidRDefault="00514DEA" w:rsidP="00514DEA">
      <w:pPr>
        <w:ind w:left="4956" w:firstLine="708"/>
        <w:rPr>
          <w:rFonts w:ascii="Calibri" w:hAnsi="Calibri" w:cs="Tahoma"/>
          <w:color w:val="244061"/>
        </w:rPr>
      </w:pPr>
    </w:p>
    <w:p w:rsidR="00514DEA" w:rsidRDefault="00514DEA" w:rsidP="00514DEA">
      <w:pPr>
        <w:ind w:left="4956" w:firstLine="708"/>
        <w:rPr>
          <w:rFonts w:ascii="Calibri" w:hAnsi="Calibri" w:cs="Tahoma"/>
          <w:color w:val="244061"/>
        </w:rPr>
      </w:pPr>
    </w:p>
    <w:p w:rsidR="00ED44CE" w:rsidRPr="006173FE" w:rsidRDefault="00ED44CE" w:rsidP="00514DEA">
      <w:pPr>
        <w:ind w:left="4956" w:firstLine="708"/>
        <w:rPr>
          <w:rFonts w:ascii="Calibri" w:hAnsi="Calibri" w:cs="Tahoma"/>
          <w:color w:val="244061"/>
        </w:rPr>
      </w:pPr>
    </w:p>
    <w:p w:rsidR="00ED44CE" w:rsidRDefault="00ED44CE" w:rsidP="00514DEA">
      <w:pPr>
        <w:pStyle w:val="En-tte"/>
        <w:tabs>
          <w:tab w:val="left" w:pos="708"/>
        </w:tabs>
        <w:rPr>
          <w:rFonts w:ascii="Calibri" w:hAnsi="Calibri" w:cs="Tahoma"/>
          <w:color w:val="244061"/>
          <w:u w:val="single"/>
        </w:rPr>
      </w:pPr>
    </w:p>
    <w:p w:rsidR="00035C62" w:rsidRDefault="00550C97" w:rsidP="00514DEA">
      <w:pPr>
        <w:pStyle w:val="En-tte"/>
        <w:tabs>
          <w:tab w:val="left" w:pos="708"/>
        </w:tabs>
        <w:rPr>
          <w:rFonts w:ascii="Calibri" w:hAnsi="Calibri" w:cs="Tahoma"/>
          <w:color w:val="244061"/>
          <w:sz w:val="28"/>
          <w:szCs w:val="28"/>
          <w:u w:val="single"/>
        </w:rPr>
      </w:pPr>
      <w:r w:rsidRPr="00035C62">
        <w:rPr>
          <w:rFonts w:ascii="Calibri" w:hAnsi="Calibri" w:cs="Tahoma"/>
          <w:color w:val="244061"/>
          <w:sz w:val="28"/>
          <w:szCs w:val="28"/>
          <w:u w:val="single"/>
        </w:rPr>
        <w:t xml:space="preserve">Objet : </w:t>
      </w:r>
      <w:r w:rsidR="002369DA">
        <w:rPr>
          <w:rFonts w:ascii="Calibri" w:hAnsi="Calibri" w:cs="Tahoma"/>
          <w:color w:val="244061"/>
          <w:sz w:val="28"/>
          <w:szCs w:val="28"/>
          <w:u w:val="single"/>
        </w:rPr>
        <w:t>Outillages</w:t>
      </w:r>
    </w:p>
    <w:p w:rsidR="002369DA" w:rsidRDefault="002369DA" w:rsidP="00514DEA">
      <w:pPr>
        <w:pStyle w:val="En-tte"/>
        <w:tabs>
          <w:tab w:val="left" w:pos="708"/>
        </w:tabs>
        <w:rPr>
          <w:rFonts w:ascii="Calibri" w:hAnsi="Calibri" w:cs="Tahoma"/>
          <w:color w:val="244061"/>
        </w:rPr>
      </w:pPr>
    </w:p>
    <w:p w:rsidR="00ED44CE" w:rsidRPr="00035C62" w:rsidRDefault="00ED44CE" w:rsidP="00514DEA">
      <w:pPr>
        <w:pStyle w:val="En-tte"/>
        <w:tabs>
          <w:tab w:val="left" w:pos="708"/>
        </w:tabs>
        <w:rPr>
          <w:rFonts w:ascii="Calibri" w:hAnsi="Calibri" w:cs="Tahoma"/>
          <w:color w:val="244061"/>
        </w:rPr>
      </w:pPr>
      <w:r w:rsidRPr="00035C62">
        <w:rPr>
          <w:rFonts w:ascii="Calibri" w:hAnsi="Calibri" w:cs="Tahoma"/>
          <w:color w:val="244061"/>
        </w:rPr>
        <w:t>Référence : MB</w:t>
      </w:r>
      <w:r w:rsidR="002075A1">
        <w:rPr>
          <w:rFonts w:ascii="Calibri" w:hAnsi="Calibri" w:cs="Tahoma"/>
          <w:color w:val="244061"/>
        </w:rPr>
        <w:t>201505</w:t>
      </w:r>
      <w:r w:rsidR="002369DA">
        <w:rPr>
          <w:rFonts w:ascii="Calibri" w:hAnsi="Calibri" w:cs="Tahoma"/>
          <w:color w:val="244061"/>
        </w:rPr>
        <w:t>03196</w:t>
      </w:r>
      <w:r w:rsidR="002E70F5">
        <w:rPr>
          <w:rFonts w:ascii="Calibri" w:hAnsi="Calibri" w:cs="Tahoma"/>
          <w:color w:val="244061"/>
        </w:rPr>
        <w:t>-1</w:t>
      </w:r>
    </w:p>
    <w:p w:rsidR="00514DEA" w:rsidRPr="006173FE" w:rsidRDefault="00514DEA" w:rsidP="00514DEA">
      <w:pPr>
        <w:pStyle w:val="En-tte"/>
        <w:tabs>
          <w:tab w:val="left" w:pos="708"/>
        </w:tabs>
        <w:ind w:left="4536"/>
        <w:rPr>
          <w:rFonts w:ascii="Calibri" w:hAnsi="Calibri" w:cs="Tahoma"/>
          <w:b/>
          <w:color w:val="244061"/>
        </w:rPr>
      </w:pPr>
    </w:p>
    <w:p w:rsidR="00514DEA" w:rsidRPr="006173FE" w:rsidRDefault="00514DEA" w:rsidP="00514DEA">
      <w:pPr>
        <w:rPr>
          <w:rFonts w:ascii="Calibri" w:hAnsi="Calibri" w:cs="Tahoma"/>
          <w:b/>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r w:rsidRPr="006173FE">
        <w:rPr>
          <w:rFonts w:ascii="Calibri" w:hAnsi="Calibri" w:cs="Tahoma"/>
          <w:b/>
          <w:color w:val="244061"/>
        </w:rPr>
        <w:tab/>
      </w:r>
    </w:p>
    <w:p w:rsidR="00514DEA" w:rsidRPr="006173FE" w:rsidRDefault="00514DEA" w:rsidP="00514DEA">
      <w:pPr>
        <w:rPr>
          <w:rFonts w:ascii="Calibri" w:hAnsi="Calibri" w:cs="Tahoma"/>
          <w:color w:val="244061"/>
        </w:rPr>
      </w:pPr>
      <w:r w:rsidRPr="006173FE">
        <w:rPr>
          <w:rFonts w:ascii="Calibri" w:hAnsi="Calibri" w:cs="Tahoma"/>
          <w:color w:val="244061"/>
        </w:rPr>
        <w:tab/>
        <w:t>Monsieur,</w:t>
      </w:r>
    </w:p>
    <w:p w:rsidR="00514DEA" w:rsidRDefault="00514DEA" w:rsidP="00514DEA">
      <w:pPr>
        <w:rPr>
          <w:rFonts w:ascii="Calibri" w:hAnsi="Calibri" w:cs="Tahoma"/>
          <w:color w:val="244061"/>
        </w:rPr>
      </w:pPr>
    </w:p>
    <w:p w:rsidR="00ED44CE" w:rsidRDefault="00ED44CE" w:rsidP="00514DEA">
      <w:pPr>
        <w:rPr>
          <w:rFonts w:ascii="Calibri" w:hAnsi="Calibri" w:cs="Tahoma"/>
          <w:color w:val="244061"/>
        </w:rPr>
      </w:pPr>
    </w:p>
    <w:p w:rsidR="00ED44CE" w:rsidRPr="006173FE" w:rsidRDefault="00ED44CE"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ab/>
        <w:t>Nous vous remercions pour votre demande, et avons le plaisir de vous proposer nos meilleures conditions de prix, délai, financement éventuel, pour la fourniture du matériel déterminé, suiva</w:t>
      </w:r>
      <w:r w:rsidR="004E79EB">
        <w:rPr>
          <w:rFonts w:ascii="Calibri" w:hAnsi="Calibri" w:cs="Tahoma"/>
          <w:color w:val="244061"/>
        </w:rPr>
        <w:t>nt les données recueillies</w:t>
      </w:r>
      <w:r w:rsidRPr="006173FE">
        <w:rPr>
          <w:rFonts w:ascii="Calibri" w:hAnsi="Calibri" w:cs="Tahoma"/>
          <w:color w:val="244061"/>
        </w:rPr>
        <w:t>, ci-après :</w:t>
      </w:r>
    </w:p>
    <w:p w:rsidR="00514DEA" w:rsidRPr="006173FE" w:rsidRDefault="00514DEA" w:rsidP="00514DEA">
      <w:pPr>
        <w:rPr>
          <w:rFonts w:ascii="Calibri" w:hAnsi="Calibri" w:cs="Tahoma"/>
          <w:color w:val="244061"/>
        </w:rPr>
      </w:pPr>
    </w:p>
    <w:p w:rsidR="00514DEA" w:rsidRPr="006173FE" w:rsidRDefault="00514DEA" w:rsidP="00514DEA">
      <w:pPr>
        <w:pStyle w:val="Corpsdetexte3"/>
        <w:rPr>
          <w:rFonts w:ascii="Calibri" w:hAnsi="Calibri" w:cs="Tahoma"/>
          <w:color w:val="244061"/>
        </w:rPr>
      </w:pPr>
    </w:p>
    <w:p w:rsidR="00C025B6" w:rsidRPr="006173FE" w:rsidRDefault="00C025B6" w:rsidP="00514DEA">
      <w:pPr>
        <w:pStyle w:val="Titre5"/>
        <w:rPr>
          <w:rFonts w:ascii="Calibri" w:hAnsi="Calibri" w:cs="Tahoma"/>
          <w:i w:val="0"/>
          <w:color w:val="244061"/>
          <w:sz w:val="24"/>
          <w:szCs w:val="24"/>
        </w:rPr>
      </w:pPr>
    </w:p>
    <w:p w:rsidR="0031369F" w:rsidRDefault="0031369F" w:rsidP="0031369F"/>
    <w:p w:rsidR="0031369F" w:rsidRDefault="0031369F" w:rsidP="0031369F"/>
    <w:p w:rsidR="0031369F" w:rsidRDefault="0031369F" w:rsidP="0031369F"/>
    <w:p w:rsidR="00374173" w:rsidRDefault="00ED44CE" w:rsidP="0031369F">
      <w:pPr>
        <w:rPr>
          <w:rFonts w:ascii="Calibri" w:hAnsi="Calibri"/>
          <w:color w:val="244061"/>
        </w:rPr>
      </w:pPr>
      <w:r w:rsidRPr="00ED44CE">
        <w:rPr>
          <w:rFonts w:ascii="Calibri" w:hAnsi="Calibri"/>
          <w:color w:val="244061"/>
          <w:u w:val="single"/>
        </w:rPr>
        <w:t>Suivi par :</w:t>
      </w:r>
      <w:r w:rsidRPr="00ED44CE">
        <w:rPr>
          <w:rFonts w:ascii="Calibri" w:hAnsi="Calibri"/>
          <w:color w:val="244061"/>
        </w:rPr>
        <w:t xml:space="preserve"> </w:t>
      </w:r>
      <w:r w:rsidR="00374173">
        <w:rPr>
          <w:rFonts w:ascii="Calibri" w:hAnsi="Calibri"/>
          <w:color w:val="244061"/>
        </w:rPr>
        <w:tab/>
      </w:r>
      <w:r>
        <w:rPr>
          <w:rFonts w:ascii="Calibri" w:hAnsi="Calibri"/>
          <w:color w:val="244061"/>
        </w:rPr>
        <w:t>Monsieur</w:t>
      </w:r>
      <w:r w:rsidRPr="00ED44CE">
        <w:rPr>
          <w:rFonts w:ascii="Calibri" w:hAnsi="Calibri"/>
          <w:color w:val="244061"/>
        </w:rPr>
        <w:t xml:space="preserve"> </w:t>
      </w:r>
      <w:r w:rsidR="002369DA">
        <w:rPr>
          <w:rFonts w:ascii="Calibri" w:hAnsi="Calibri"/>
          <w:color w:val="244061"/>
        </w:rPr>
        <w:t>Alain BALAZARD</w:t>
      </w:r>
      <w:r w:rsidRPr="00ED44CE">
        <w:rPr>
          <w:rFonts w:ascii="Calibri" w:hAnsi="Calibri"/>
          <w:color w:val="244061"/>
        </w:rPr>
        <w:t xml:space="preserve"> </w:t>
      </w:r>
    </w:p>
    <w:p w:rsidR="00374173" w:rsidRDefault="00374173" w:rsidP="0031369F">
      <w:pPr>
        <w:rPr>
          <w:rFonts w:ascii="Calibri" w:hAnsi="Calibri"/>
          <w:color w:val="244061"/>
        </w:rPr>
      </w:pPr>
      <w:r>
        <w:rPr>
          <w:rFonts w:ascii="Calibri" w:hAnsi="Calibri"/>
          <w:color w:val="244061"/>
        </w:rPr>
        <w:t xml:space="preserve">Phone GSM : </w:t>
      </w:r>
      <w:r>
        <w:rPr>
          <w:rFonts w:ascii="Calibri" w:hAnsi="Calibri"/>
          <w:color w:val="244061"/>
        </w:rPr>
        <w:tab/>
      </w:r>
      <w:r w:rsidR="00ED44CE" w:rsidRPr="00ED44CE">
        <w:rPr>
          <w:rFonts w:ascii="Calibri" w:hAnsi="Calibri"/>
          <w:color w:val="244061"/>
        </w:rPr>
        <w:t xml:space="preserve">06 </w:t>
      </w:r>
      <w:r w:rsidR="002369DA">
        <w:rPr>
          <w:rFonts w:ascii="Calibri" w:hAnsi="Calibri"/>
          <w:color w:val="244061"/>
        </w:rPr>
        <w:t>75 44 57 61</w:t>
      </w:r>
      <w:r w:rsidR="00ED44CE" w:rsidRPr="00ED44CE">
        <w:rPr>
          <w:rFonts w:ascii="Calibri" w:hAnsi="Calibri"/>
          <w:color w:val="244061"/>
        </w:rPr>
        <w:t xml:space="preserve"> </w:t>
      </w:r>
    </w:p>
    <w:p w:rsidR="00ED44CE" w:rsidRPr="00ED44CE" w:rsidRDefault="00374173" w:rsidP="0031369F">
      <w:pPr>
        <w:rPr>
          <w:rFonts w:ascii="Calibri" w:hAnsi="Calibri"/>
          <w:color w:val="244061"/>
        </w:rPr>
      </w:pPr>
      <w:r>
        <w:rPr>
          <w:rFonts w:ascii="Calibri" w:hAnsi="Calibri"/>
          <w:color w:val="244061"/>
        </w:rPr>
        <w:t xml:space="preserve">Téléphone : </w:t>
      </w:r>
      <w:r>
        <w:rPr>
          <w:rFonts w:ascii="Calibri" w:hAnsi="Calibri"/>
          <w:color w:val="244061"/>
        </w:rPr>
        <w:tab/>
      </w:r>
      <w:r w:rsidR="00ED44CE" w:rsidRPr="00ED44CE">
        <w:rPr>
          <w:rFonts w:ascii="Calibri" w:hAnsi="Calibri"/>
          <w:color w:val="244061"/>
        </w:rPr>
        <w:t>09 61 31 16 40</w:t>
      </w:r>
    </w:p>
    <w:p w:rsidR="00ED44CE" w:rsidRPr="00ED44CE" w:rsidRDefault="00ED44CE" w:rsidP="0031369F">
      <w:pPr>
        <w:rPr>
          <w:rFonts w:ascii="Calibri" w:hAnsi="Calibri"/>
          <w:color w:val="244061"/>
        </w:rPr>
      </w:pPr>
      <w:r w:rsidRPr="00ED44CE">
        <w:rPr>
          <w:rFonts w:ascii="Calibri" w:hAnsi="Calibri"/>
          <w:color w:val="244061"/>
        </w:rPr>
        <w:t xml:space="preserve">Mail : </w:t>
      </w:r>
      <w:r w:rsidR="00374173">
        <w:rPr>
          <w:rFonts w:ascii="Calibri" w:hAnsi="Calibri"/>
          <w:color w:val="244061"/>
        </w:rPr>
        <w:tab/>
      </w:r>
      <w:r w:rsidR="00374173">
        <w:rPr>
          <w:rFonts w:ascii="Calibri" w:hAnsi="Calibri"/>
          <w:color w:val="244061"/>
        </w:rPr>
        <w:tab/>
      </w:r>
      <w:hyperlink r:id="rId8" w:history="1">
        <w:r w:rsidR="002369DA" w:rsidRPr="00F7616E">
          <w:rPr>
            <w:rStyle w:val="Lienhypertexte"/>
            <w:rFonts w:ascii="Calibri" w:hAnsi="Calibri"/>
          </w:rPr>
          <w:t>alain.balzard@sfacs-industrie.fr</w:t>
        </w:r>
      </w:hyperlink>
    </w:p>
    <w:p w:rsidR="00ED44CE" w:rsidRPr="00ED44CE" w:rsidRDefault="00ED44CE" w:rsidP="0031369F">
      <w:pPr>
        <w:rPr>
          <w:rFonts w:ascii="Calibri" w:hAnsi="Calibri"/>
          <w:color w:val="244061"/>
        </w:rPr>
      </w:pPr>
      <w:r w:rsidRPr="00ED44CE">
        <w:rPr>
          <w:rFonts w:ascii="Calibri" w:hAnsi="Calibri"/>
          <w:color w:val="244061"/>
        </w:rPr>
        <w:t>Fax :</w:t>
      </w:r>
      <w:r w:rsidR="00374173">
        <w:rPr>
          <w:rFonts w:ascii="Calibri" w:hAnsi="Calibri"/>
          <w:color w:val="244061"/>
        </w:rPr>
        <w:tab/>
      </w:r>
      <w:r w:rsidR="00374173">
        <w:rPr>
          <w:rFonts w:ascii="Calibri" w:hAnsi="Calibri"/>
          <w:color w:val="244061"/>
        </w:rPr>
        <w:tab/>
      </w:r>
      <w:r w:rsidRPr="00ED44CE">
        <w:rPr>
          <w:rFonts w:ascii="Calibri" w:hAnsi="Calibri"/>
          <w:color w:val="244061"/>
        </w:rPr>
        <w:t xml:space="preserve"> 04 86 55 63 01</w:t>
      </w:r>
    </w:p>
    <w:p w:rsidR="00ED44CE" w:rsidRDefault="00ED44CE" w:rsidP="0031369F"/>
    <w:p w:rsidR="00ED44CE" w:rsidRDefault="00ED44CE" w:rsidP="0031369F"/>
    <w:p w:rsidR="0031369F" w:rsidRDefault="0031369F" w:rsidP="0031369F"/>
    <w:p w:rsidR="004F673C" w:rsidRPr="002369DA" w:rsidRDefault="00514DEA" w:rsidP="004F673C">
      <w:pPr>
        <w:pStyle w:val="Titre5"/>
        <w:rPr>
          <w:rFonts w:ascii="Calibri" w:hAnsi="Calibri" w:cs="Tahoma"/>
          <w:i w:val="0"/>
          <w:color w:val="244061"/>
          <w:sz w:val="28"/>
          <w:szCs w:val="28"/>
          <w:u w:val="single"/>
        </w:rPr>
      </w:pPr>
      <w:r w:rsidRPr="002369DA">
        <w:rPr>
          <w:rFonts w:ascii="Calibri" w:hAnsi="Calibri" w:cs="Tahoma"/>
          <w:i w:val="0"/>
          <w:color w:val="244061"/>
          <w:sz w:val="28"/>
          <w:szCs w:val="28"/>
          <w:u w:val="single"/>
        </w:rPr>
        <w:t>I –</w:t>
      </w:r>
      <w:r w:rsidR="002369DA" w:rsidRPr="002369DA">
        <w:rPr>
          <w:rFonts w:ascii="Calibri" w:hAnsi="Calibri" w:cs="Tahoma"/>
          <w:i w:val="0"/>
          <w:color w:val="244061"/>
          <w:sz w:val="28"/>
          <w:szCs w:val="28"/>
          <w:u w:val="single"/>
        </w:rPr>
        <w:t xml:space="preserve">PERCEUSE VISSEUSE </w:t>
      </w:r>
    </w:p>
    <w:p w:rsidR="00083A21" w:rsidRDefault="00083A21" w:rsidP="00083A21"/>
    <w:p w:rsidR="00083A21" w:rsidRDefault="002369DA" w:rsidP="002369DA">
      <w:pPr>
        <w:jc w:val="center"/>
      </w:pPr>
      <w:r>
        <w:rPr>
          <w:noProof/>
        </w:rPr>
        <w:drawing>
          <wp:inline distT="0" distB="0" distL="0" distR="0">
            <wp:extent cx="5295900" cy="100012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95900" cy="1000125"/>
                    </a:xfrm>
                    <a:prstGeom prst="rect">
                      <a:avLst/>
                    </a:prstGeom>
                    <a:noFill/>
                    <a:ln w="9525">
                      <a:noFill/>
                      <a:miter lim="800000"/>
                      <a:headEnd/>
                      <a:tailEnd/>
                    </a:ln>
                  </pic:spPr>
                </pic:pic>
              </a:graphicData>
            </a:graphic>
          </wp:inline>
        </w:drawing>
      </w:r>
    </w:p>
    <w:p w:rsidR="00083A21" w:rsidRDefault="00083A21" w:rsidP="00083A21"/>
    <w:p w:rsidR="00635628" w:rsidRDefault="00635628" w:rsidP="00635628">
      <w:pPr>
        <w:pStyle w:val="Default"/>
        <w:ind w:left="7080"/>
        <w:jc w:val="center"/>
        <w:rPr>
          <w:b/>
          <w:bCs/>
          <w:color w:val="244061"/>
        </w:rPr>
      </w:pPr>
      <w:r w:rsidRPr="00224952">
        <w:rPr>
          <w:b/>
          <w:bCs/>
          <w:color w:val="244061"/>
        </w:rPr>
        <w:t>Prix Unitaire </w:t>
      </w:r>
      <w:proofErr w:type="gramStart"/>
      <w:r w:rsidRPr="00224952">
        <w:rPr>
          <w:b/>
          <w:bCs/>
          <w:color w:val="244061"/>
        </w:rPr>
        <w:t xml:space="preserve">:  </w:t>
      </w:r>
      <w:r w:rsidR="002369DA">
        <w:rPr>
          <w:b/>
          <w:bCs/>
          <w:color w:val="244061"/>
        </w:rPr>
        <w:t>40.00</w:t>
      </w:r>
      <w:proofErr w:type="gramEnd"/>
      <w:r w:rsidRPr="00224952">
        <w:rPr>
          <w:b/>
          <w:bCs/>
          <w:color w:val="244061"/>
        </w:rPr>
        <w:t xml:space="preserve"> €</w:t>
      </w:r>
    </w:p>
    <w:p w:rsidR="002369DA" w:rsidRDefault="002369DA" w:rsidP="00635628">
      <w:pPr>
        <w:pStyle w:val="Default"/>
        <w:ind w:left="7080"/>
        <w:jc w:val="center"/>
        <w:rPr>
          <w:b/>
          <w:bCs/>
          <w:color w:val="244061"/>
        </w:rPr>
      </w:pPr>
    </w:p>
    <w:p w:rsidR="002369DA" w:rsidRDefault="002369DA" w:rsidP="002369DA">
      <w:pPr>
        <w:pStyle w:val="Titre5"/>
        <w:rPr>
          <w:rFonts w:ascii="Calibri" w:hAnsi="Calibri" w:cs="Tahoma"/>
          <w:i w:val="0"/>
          <w:color w:val="244061"/>
          <w:sz w:val="28"/>
          <w:szCs w:val="28"/>
          <w:u w:val="single"/>
        </w:rPr>
      </w:pPr>
      <w:r>
        <w:rPr>
          <w:rFonts w:ascii="Calibri" w:hAnsi="Calibri" w:cs="Tahoma"/>
          <w:i w:val="0"/>
          <w:color w:val="244061"/>
          <w:sz w:val="28"/>
          <w:szCs w:val="28"/>
          <w:u w:val="single"/>
        </w:rPr>
        <w:t>II- MEULEUSE D’ANGLE</w:t>
      </w:r>
    </w:p>
    <w:p w:rsidR="00712AF8" w:rsidRDefault="00712AF8" w:rsidP="00712AF8"/>
    <w:p w:rsidR="00712AF8" w:rsidRPr="00712AF8" w:rsidRDefault="00712AF8" w:rsidP="00712AF8">
      <w:pPr>
        <w:jc w:val="center"/>
      </w:pPr>
      <w:r>
        <w:rPr>
          <w:noProof/>
        </w:rPr>
        <w:drawing>
          <wp:inline distT="0" distB="0" distL="0" distR="0">
            <wp:extent cx="1952625" cy="2075143"/>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952625" cy="2075143"/>
                    </a:xfrm>
                    <a:prstGeom prst="rect">
                      <a:avLst/>
                    </a:prstGeom>
                    <a:noFill/>
                    <a:ln w="9525">
                      <a:noFill/>
                      <a:miter lim="800000"/>
                      <a:headEnd/>
                      <a:tailEnd/>
                    </a:ln>
                  </pic:spPr>
                </pic:pic>
              </a:graphicData>
            </a:graphic>
          </wp:inline>
        </w:drawing>
      </w:r>
    </w:p>
    <w:p w:rsidR="004F673C" w:rsidRDefault="004F673C" w:rsidP="002369DA"/>
    <w:p w:rsidR="00712AF8" w:rsidRDefault="002E70F5" w:rsidP="00712AF8">
      <w:pPr>
        <w:pStyle w:val="Titre5"/>
        <w:rPr>
          <w:rFonts w:ascii="Calibri" w:hAnsi="Calibri" w:cs="Tahoma"/>
          <w:i w:val="0"/>
          <w:color w:val="244061"/>
          <w:sz w:val="28"/>
          <w:szCs w:val="28"/>
          <w:u w:val="single"/>
        </w:rPr>
      </w:pPr>
      <w:r>
        <w:rPr>
          <w:rFonts w:ascii="Calibri" w:hAnsi="Calibri" w:cs="Tahoma"/>
          <w:i w:val="0"/>
          <w:noProof/>
          <w:color w:val="244061"/>
          <w:sz w:val="28"/>
          <w:szCs w:val="28"/>
          <w:u w:val="single"/>
        </w:rPr>
        <w:drawing>
          <wp:anchor distT="0" distB="0" distL="114300" distR="114300" simplePos="0" relativeHeight="251661312" behindDoc="0" locked="0" layoutInCell="1" allowOverlap="1">
            <wp:simplePos x="0" y="0"/>
            <wp:positionH relativeFrom="column">
              <wp:posOffset>4152900</wp:posOffset>
            </wp:positionH>
            <wp:positionV relativeFrom="paragraph">
              <wp:posOffset>240665</wp:posOffset>
            </wp:positionV>
            <wp:extent cx="2162175" cy="2171700"/>
            <wp:effectExtent l="1905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62175" cy="2171700"/>
                    </a:xfrm>
                    <a:prstGeom prst="rect">
                      <a:avLst/>
                    </a:prstGeom>
                    <a:noFill/>
                    <a:ln w="9525">
                      <a:noFill/>
                      <a:miter lim="800000"/>
                      <a:headEnd/>
                      <a:tailEnd/>
                    </a:ln>
                  </pic:spPr>
                </pic:pic>
              </a:graphicData>
            </a:graphic>
          </wp:anchor>
        </w:drawing>
      </w:r>
      <w:r w:rsidR="00712AF8">
        <w:rPr>
          <w:rFonts w:ascii="Calibri" w:hAnsi="Calibri" w:cs="Tahoma"/>
          <w:i w:val="0"/>
          <w:color w:val="244061"/>
          <w:sz w:val="28"/>
          <w:szCs w:val="28"/>
          <w:u w:val="single"/>
        </w:rPr>
        <w:t>III- CLE A CHOCS 1’’</w:t>
      </w:r>
    </w:p>
    <w:p w:rsidR="002E70F5" w:rsidRDefault="002E70F5" w:rsidP="002E70F5"/>
    <w:p w:rsidR="002E70F5" w:rsidRDefault="002E70F5" w:rsidP="002E70F5">
      <w:r>
        <w:rPr>
          <w:noProof/>
        </w:rPr>
        <w:drawing>
          <wp:anchor distT="0" distB="0" distL="114300" distR="114300" simplePos="0" relativeHeight="251662336" behindDoc="0" locked="0" layoutInCell="1" allowOverlap="1">
            <wp:simplePos x="0" y="0"/>
            <wp:positionH relativeFrom="column">
              <wp:posOffset>-276225</wp:posOffset>
            </wp:positionH>
            <wp:positionV relativeFrom="paragraph">
              <wp:posOffset>10160</wp:posOffset>
            </wp:positionV>
            <wp:extent cx="4219575" cy="1343025"/>
            <wp:effectExtent l="1905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219575" cy="1343025"/>
                    </a:xfrm>
                    <a:prstGeom prst="rect">
                      <a:avLst/>
                    </a:prstGeom>
                    <a:noFill/>
                    <a:ln w="9525">
                      <a:noFill/>
                      <a:miter lim="800000"/>
                      <a:headEnd/>
                      <a:tailEnd/>
                    </a:ln>
                  </pic:spPr>
                </pic:pic>
              </a:graphicData>
            </a:graphic>
          </wp:anchor>
        </w:drawing>
      </w:r>
    </w:p>
    <w:p w:rsidR="002E70F5" w:rsidRDefault="002E70F5" w:rsidP="002E70F5"/>
    <w:p w:rsidR="002E70F5" w:rsidRDefault="002E70F5" w:rsidP="002E70F5"/>
    <w:p w:rsidR="002E70F5" w:rsidRDefault="002E70F5" w:rsidP="002E70F5"/>
    <w:p w:rsidR="002E70F5" w:rsidRPr="002E70F5" w:rsidRDefault="002E70F5" w:rsidP="002E70F5"/>
    <w:p w:rsidR="00712AF8" w:rsidRDefault="00712AF8" w:rsidP="00712AF8">
      <w:pPr>
        <w:jc w:val="center"/>
      </w:pPr>
    </w:p>
    <w:p w:rsidR="00712AF8" w:rsidRDefault="00712AF8" w:rsidP="00712AF8">
      <w:pPr>
        <w:jc w:val="center"/>
      </w:pPr>
    </w:p>
    <w:p w:rsidR="00712AF8" w:rsidRDefault="00712AF8" w:rsidP="00712AF8">
      <w:pPr>
        <w:jc w:val="center"/>
      </w:pPr>
    </w:p>
    <w:p w:rsidR="00712AF8" w:rsidRDefault="00712AF8" w:rsidP="00712AF8">
      <w:pPr>
        <w:jc w:val="center"/>
      </w:pPr>
    </w:p>
    <w:p w:rsidR="002E70F5" w:rsidRDefault="002E70F5" w:rsidP="00712AF8">
      <w:pPr>
        <w:pStyle w:val="Titre5"/>
        <w:rPr>
          <w:rFonts w:ascii="Calibri" w:hAnsi="Calibri" w:cs="Tahoma"/>
          <w:i w:val="0"/>
          <w:color w:val="244061"/>
          <w:sz w:val="28"/>
          <w:szCs w:val="28"/>
          <w:u w:val="single"/>
        </w:rPr>
      </w:pPr>
    </w:p>
    <w:p w:rsidR="002E70F5" w:rsidRDefault="002E70F5" w:rsidP="00712AF8">
      <w:pPr>
        <w:pStyle w:val="Titre5"/>
        <w:rPr>
          <w:rFonts w:ascii="Calibri" w:hAnsi="Calibri" w:cs="Tahoma"/>
          <w:i w:val="0"/>
          <w:color w:val="244061"/>
          <w:sz w:val="28"/>
          <w:szCs w:val="28"/>
          <w:u w:val="single"/>
        </w:rPr>
      </w:pPr>
    </w:p>
    <w:p w:rsidR="002E70F5" w:rsidRDefault="002E70F5" w:rsidP="00712AF8">
      <w:pPr>
        <w:pStyle w:val="Titre5"/>
        <w:rPr>
          <w:rFonts w:ascii="Calibri" w:hAnsi="Calibri" w:cs="Tahoma"/>
          <w:i w:val="0"/>
          <w:color w:val="244061"/>
          <w:sz w:val="28"/>
          <w:szCs w:val="28"/>
          <w:u w:val="single"/>
        </w:rPr>
      </w:pPr>
    </w:p>
    <w:p w:rsidR="002E70F5" w:rsidRDefault="002E70F5" w:rsidP="00712AF8">
      <w:pPr>
        <w:pStyle w:val="Titre5"/>
        <w:rPr>
          <w:rFonts w:ascii="Calibri" w:hAnsi="Calibri" w:cs="Tahoma"/>
          <w:i w:val="0"/>
          <w:color w:val="244061"/>
          <w:sz w:val="28"/>
          <w:szCs w:val="28"/>
          <w:u w:val="single"/>
        </w:rPr>
      </w:pPr>
    </w:p>
    <w:p w:rsidR="00712AF8" w:rsidRDefault="00712AF8" w:rsidP="00712AF8">
      <w:pPr>
        <w:pStyle w:val="Titre5"/>
        <w:rPr>
          <w:rFonts w:ascii="Calibri" w:hAnsi="Calibri" w:cs="Tahoma"/>
          <w:i w:val="0"/>
          <w:color w:val="244061"/>
          <w:sz w:val="28"/>
          <w:szCs w:val="28"/>
          <w:u w:val="single"/>
        </w:rPr>
      </w:pPr>
      <w:r>
        <w:rPr>
          <w:rFonts w:ascii="Calibri" w:hAnsi="Calibri" w:cs="Tahoma"/>
          <w:i w:val="0"/>
          <w:noProof/>
          <w:color w:val="244061"/>
          <w:sz w:val="28"/>
          <w:szCs w:val="28"/>
          <w:u w:val="single"/>
        </w:rPr>
        <w:drawing>
          <wp:anchor distT="0" distB="0" distL="114300" distR="114300" simplePos="0" relativeHeight="251658240" behindDoc="0" locked="0" layoutInCell="1" allowOverlap="1">
            <wp:simplePos x="0" y="0"/>
            <wp:positionH relativeFrom="column">
              <wp:posOffset>3438525</wp:posOffset>
            </wp:positionH>
            <wp:positionV relativeFrom="paragraph">
              <wp:posOffset>235585</wp:posOffset>
            </wp:positionV>
            <wp:extent cx="2190750" cy="1181100"/>
            <wp:effectExtent l="1905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190750" cy="1181100"/>
                    </a:xfrm>
                    <a:prstGeom prst="rect">
                      <a:avLst/>
                    </a:prstGeom>
                    <a:noFill/>
                    <a:ln w="9525">
                      <a:noFill/>
                      <a:miter lim="800000"/>
                      <a:headEnd/>
                      <a:tailEnd/>
                    </a:ln>
                  </pic:spPr>
                </pic:pic>
              </a:graphicData>
            </a:graphic>
          </wp:anchor>
        </w:drawing>
      </w:r>
      <w:r>
        <w:rPr>
          <w:rFonts w:ascii="Calibri" w:hAnsi="Calibri" w:cs="Tahoma"/>
          <w:i w:val="0"/>
          <w:color w:val="244061"/>
          <w:sz w:val="28"/>
          <w:szCs w:val="28"/>
          <w:u w:val="single"/>
        </w:rPr>
        <w:t>IV – COFFRET  DOUILLES</w:t>
      </w:r>
    </w:p>
    <w:p w:rsidR="00712AF8" w:rsidRDefault="00712AF8" w:rsidP="00712AF8"/>
    <w:p w:rsidR="00712AF8" w:rsidRPr="00712AF8" w:rsidRDefault="00712AF8" w:rsidP="00712AF8">
      <w:r>
        <w:rPr>
          <w:noProof/>
        </w:rPr>
        <w:drawing>
          <wp:inline distT="0" distB="0" distL="0" distR="0">
            <wp:extent cx="2057400" cy="1133475"/>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057400" cy="1133475"/>
                    </a:xfrm>
                    <a:prstGeom prst="rect">
                      <a:avLst/>
                    </a:prstGeom>
                    <a:noFill/>
                    <a:ln w="9525">
                      <a:noFill/>
                      <a:miter lim="800000"/>
                      <a:headEnd/>
                      <a:tailEnd/>
                    </a:ln>
                  </pic:spPr>
                </pic:pic>
              </a:graphicData>
            </a:graphic>
          </wp:inline>
        </w:drawing>
      </w:r>
      <w:r w:rsidRPr="00712AF8">
        <w:t xml:space="preserve"> </w:t>
      </w:r>
    </w:p>
    <w:p w:rsidR="00712AF8" w:rsidRPr="00712AF8" w:rsidRDefault="00712AF8" w:rsidP="00712AF8">
      <w:pPr>
        <w:jc w:val="center"/>
      </w:pPr>
    </w:p>
    <w:p w:rsidR="00712AF8" w:rsidRDefault="00712AF8" w:rsidP="00712AF8">
      <w:pPr>
        <w:pStyle w:val="Titre5"/>
        <w:rPr>
          <w:rFonts w:ascii="Calibri" w:hAnsi="Calibri" w:cs="Tahoma"/>
          <w:i w:val="0"/>
          <w:color w:val="244061"/>
          <w:sz w:val="28"/>
          <w:szCs w:val="28"/>
          <w:u w:val="single"/>
        </w:rPr>
      </w:pPr>
      <w:r>
        <w:rPr>
          <w:rFonts w:ascii="Calibri" w:hAnsi="Calibri" w:cs="Tahoma"/>
          <w:i w:val="0"/>
          <w:color w:val="244061"/>
          <w:sz w:val="28"/>
          <w:szCs w:val="28"/>
          <w:u w:val="single"/>
        </w:rPr>
        <w:t>V – CLE DYNAMOMETRIQUE</w:t>
      </w:r>
    </w:p>
    <w:p w:rsidR="00712AF8" w:rsidRDefault="00712AF8" w:rsidP="00712AF8"/>
    <w:p w:rsidR="00712AF8" w:rsidRDefault="00712AF8" w:rsidP="00712AF8">
      <w:pPr>
        <w:jc w:val="center"/>
      </w:pPr>
      <w:r>
        <w:rPr>
          <w:noProof/>
        </w:rPr>
        <w:drawing>
          <wp:inline distT="0" distB="0" distL="0" distR="0">
            <wp:extent cx="3057525" cy="1657350"/>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3057525" cy="1657350"/>
                    </a:xfrm>
                    <a:prstGeom prst="rect">
                      <a:avLst/>
                    </a:prstGeom>
                    <a:noFill/>
                    <a:ln w="9525">
                      <a:noFill/>
                      <a:miter lim="800000"/>
                      <a:headEnd/>
                      <a:tailEnd/>
                    </a:ln>
                  </pic:spPr>
                </pic:pic>
              </a:graphicData>
            </a:graphic>
          </wp:inline>
        </w:drawing>
      </w:r>
    </w:p>
    <w:p w:rsidR="00712AF8" w:rsidRDefault="00712AF8" w:rsidP="00712AF8">
      <w:pPr>
        <w:pStyle w:val="Titre5"/>
        <w:rPr>
          <w:rFonts w:ascii="Calibri" w:hAnsi="Calibri" w:cs="Tahoma"/>
          <w:i w:val="0"/>
          <w:color w:val="244061"/>
          <w:sz w:val="28"/>
          <w:szCs w:val="28"/>
          <w:u w:val="single"/>
        </w:rPr>
      </w:pPr>
      <w:r>
        <w:rPr>
          <w:rFonts w:ascii="Calibri" w:hAnsi="Calibri" w:cs="Tahoma"/>
          <w:i w:val="0"/>
          <w:color w:val="244061"/>
          <w:sz w:val="28"/>
          <w:szCs w:val="28"/>
          <w:u w:val="single"/>
        </w:rPr>
        <w:t>VI – CLE A CHOCS ½’’</w:t>
      </w:r>
    </w:p>
    <w:p w:rsidR="00712AF8" w:rsidRDefault="00712AF8" w:rsidP="00712AF8"/>
    <w:p w:rsidR="00712AF8" w:rsidRDefault="002E70F5" w:rsidP="00712AF8">
      <w:pPr>
        <w:jc w:val="center"/>
      </w:pPr>
      <w:r>
        <w:rPr>
          <w:noProof/>
        </w:rPr>
        <w:drawing>
          <wp:anchor distT="0" distB="0" distL="114300" distR="114300" simplePos="0" relativeHeight="251664384" behindDoc="0" locked="0" layoutInCell="1" allowOverlap="1">
            <wp:simplePos x="0" y="0"/>
            <wp:positionH relativeFrom="column">
              <wp:posOffset>3562350</wp:posOffset>
            </wp:positionH>
            <wp:positionV relativeFrom="paragraph">
              <wp:posOffset>19050</wp:posOffset>
            </wp:positionV>
            <wp:extent cx="2524125" cy="2619375"/>
            <wp:effectExtent l="1905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524125" cy="261937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-76200</wp:posOffset>
            </wp:positionH>
            <wp:positionV relativeFrom="paragraph">
              <wp:posOffset>19050</wp:posOffset>
            </wp:positionV>
            <wp:extent cx="2533650" cy="2562225"/>
            <wp:effectExtent l="1905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2533650" cy="2562225"/>
                    </a:xfrm>
                    <a:prstGeom prst="rect">
                      <a:avLst/>
                    </a:prstGeom>
                    <a:noFill/>
                    <a:ln w="9525">
                      <a:noFill/>
                      <a:miter lim="800000"/>
                      <a:headEnd/>
                      <a:tailEnd/>
                    </a:ln>
                  </pic:spPr>
                </pic:pic>
              </a:graphicData>
            </a:graphic>
          </wp:anchor>
        </w:drawing>
      </w:r>
    </w:p>
    <w:p w:rsidR="00712AF8" w:rsidRDefault="00712AF8" w:rsidP="00712AF8">
      <w:pPr>
        <w:jc w:val="center"/>
      </w:pPr>
    </w:p>
    <w:p w:rsidR="007E7BB0" w:rsidRDefault="007E7BB0" w:rsidP="00712AF8">
      <w:pPr>
        <w:jc w:val="center"/>
      </w:pPr>
    </w:p>
    <w:p w:rsidR="007E7BB0" w:rsidRDefault="007E7BB0"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2E70F5" w:rsidRDefault="002E70F5" w:rsidP="00712AF8">
      <w:pPr>
        <w:jc w:val="center"/>
      </w:pPr>
    </w:p>
    <w:p w:rsidR="007E7BB0" w:rsidRDefault="007E7BB0" w:rsidP="00712AF8">
      <w:pPr>
        <w:jc w:val="center"/>
      </w:pPr>
    </w:p>
    <w:p w:rsidR="007E7BB0" w:rsidRDefault="007E7BB0" w:rsidP="007E7BB0">
      <w:pPr>
        <w:pStyle w:val="Titre5"/>
        <w:rPr>
          <w:rFonts w:ascii="Calibri" w:hAnsi="Calibri" w:cs="Tahoma"/>
          <w:i w:val="0"/>
          <w:color w:val="244061"/>
          <w:sz w:val="28"/>
          <w:szCs w:val="28"/>
          <w:u w:val="single"/>
        </w:rPr>
      </w:pPr>
    </w:p>
    <w:p w:rsidR="007E7BB0" w:rsidRDefault="007E7BB0" w:rsidP="007E7BB0">
      <w:pPr>
        <w:pStyle w:val="Titre5"/>
        <w:rPr>
          <w:rFonts w:ascii="Calibri" w:hAnsi="Calibri" w:cs="Tahoma"/>
          <w:i w:val="0"/>
          <w:color w:val="244061"/>
          <w:sz w:val="28"/>
          <w:szCs w:val="28"/>
          <w:u w:val="single"/>
        </w:rPr>
      </w:pPr>
    </w:p>
    <w:p w:rsidR="007E7BB0" w:rsidRDefault="007E7BB0" w:rsidP="007E7BB0">
      <w:pPr>
        <w:pStyle w:val="Titre5"/>
        <w:rPr>
          <w:rFonts w:ascii="Calibri" w:hAnsi="Calibri" w:cs="Tahoma"/>
          <w:i w:val="0"/>
          <w:color w:val="244061"/>
          <w:sz w:val="28"/>
          <w:szCs w:val="28"/>
          <w:u w:val="single"/>
          <w:lang w:val="en-US"/>
        </w:rPr>
      </w:pPr>
      <w:r w:rsidRPr="007E7BB0">
        <w:rPr>
          <w:rFonts w:ascii="Calibri" w:hAnsi="Calibri" w:cs="Tahoma"/>
          <w:i w:val="0"/>
          <w:color w:val="244061"/>
          <w:sz w:val="28"/>
          <w:szCs w:val="28"/>
          <w:u w:val="single"/>
          <w:lang w:val="en-US"/>
        </w:rPr>
        <w:lastRenderedPageBreak/>
        <w:t xml:space="preserve">VII – </w:t>
      </w:r>
      <w:r>
        <w:rPr>
          <w:rFonts w:ascii="Calibri" w:hAnsi="Calibri" w:cs="Tahoma"/>
          <w:i w:val="0"/>
          <w:color w:val="244061"/>
          <w:sz w:val="28"/>
          <w:szCs w:val="28"/>
          <w:u w:val="single"/>
          <w:lang w:val="en-US"/>
        </w:rPr>
        <w:t>CHANDELLES 8T</w:t>
      </w:r>
    </w:p>
    <w:p w:rsidR="007E7BB0" w:rsidRDefault="007E7BB0" w:rsidP="007E7BB0">
      <w:pPr>
        <w:rPr>
          <w:lang w:val="en-US"/>
        </w:rPr>
      </w:pPr>
    </w:p>
    <w:p w:rsidR="007E7BB0" w:rsidRDefault="007E7BB0" w:rsidP="007E7BB0">
      <w:pPr>
        <w:jc w:val="center"/>
        <w:rPr>
          <w:lang w:val="en-US"/>
        </w:rPr>
      </w:pPr>
      <w:r>
        <w:rPr>
          <w:noProof/>
        </w:rPr>
        <w:drawing>
          <wp:inline distT="0" distB="0" distL="0" distR="0">
            <wp:extent cx="2924175" cy="2771775"/>
            <wp:effectExtent l="1905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2924175" cy="2771775"/>
                    </a:xfrm>
                    <a:prstGeom prst="rect">
                      <a:avLst/>
                    </a:prstGeom>
                    <a:noFill/>
                    <a:ln w="9525">
                      <a:noFill/>
                      <a:miter lim="800000"/>
                      <a:headEnd/>
                      <a:tailEnd/>
                    </a:ln>
                  </pic:spPr>
                </pic:pic>
              </a:graphicData>
            </a:graphic>
          </wp:inline>
        </w:drawing>
      </w:r>
    </w:p>
    <w:p w:rsidR="007E7BB0" w:rsidRDefault="007E7BB0" w:rsidP="007E7BB0">
      <w:pPr>
        <w:jc w:val="center"/>
        <w:rPr>
          <w:lang w:val="en-US"/>
        </w:rPr>
      </w:pPr>
    </w:p>
    <w:p w:rsidR="007E7BB0" w:rsidRDefault="007E7BB0" w:rsidP="007E7BB0">
      <w:pPr>
        <w:pStyle w:val="Titre5"/>
        <w:rPr>
          <w:rFonts w:ascii="Calibri" w:hAnsi="Calibri" w:cs="Tahoma"/>
          <w:i w:val="0"/>
          <w:color w:val="244061"/>
          <w:sz w:val="28"/>
          <w:szCs w:val="28"/>
          <w:u w:val="single"/>
          <w:lang w:val="en-US"/>
        </w:rPr>
      </w:pPr>
      <w:r w:rsidRPr="007E7BB0">
        <w:rPr>
          <w:rFonts w:ascii="Calibri" w:hAnsi="Calibri" w:cs="Tahoma"/>
          <w:i w:val="0"/>
          <w:color w:val="244061"/>
          <w:sz w:val="28"/>
          <w:szCs w:val="28"/>
          <w:u w:val="single"/>
          <w:lang w:val="en-US"/>
        </w:rPr>
        <w:t xml:space="preserve">VII – </w:t>
      </w:r>
      <w:r>
        <w:rPr>
          <w:rFonts w:ascii="Calibri" w:hAnsi="Calibri" w:cs="Tahoma"/>
          <w:i w:val="0"/>
          <w:color w:val="244061"/>
          <w:sz w:val="28"/>
          <w:szCs w:val="28"/>
          <w:u w:val="single"/>
          <w:lang w:val="en-US"/>
        </w:rPr>
        <w:t>CRIC HYDROPNEUMATIQUE</w:t>
      </w:r>
    </w:p>
    <w:p w:rsidR="007E7BB0" w:rsidRPr="007E7BB0" w:rsidRDefault="007E7BB0" w:rsidP="007E7BB0">
      <w:pPr>
        <w:rPr>
          <w:lang w:val="en-US"/>
        </w:rPr>
      </w:pPr>
    </w:p>
    <w:p w:rsidR="007E7BB0" w:rsidRDefault="007E7BB0" w:rsidP="007E7BB0">
      <w:pPr>
        <w:jc w:val="center"/>
        <w:rPr>
          <w:lang w:val="en-US"/>
        </w:rPr>
      </w:pPr>
    </w:p>
    <w:p w:rsidR="007E7BB0" w:rsidRDefault="007E7BB0" w:rsidP="007E7BB0">
      <w:pPr>
        <w:jc w:val="center"/>
        <w:rPr>
          <w:lang w:val="en-US"/>
        </w:rPr>
      </w:pPr>
      <w:r>
        <w:rPr>
          <w:noProof/>
        </w:rPr>
        <w:drawing>
          <wp:inline distT="0" distB="0" distL="0" distR="0">
            <wp:extent cx="3038475" cy="2012393"/>
            <wp:effectExtent l="1905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3038475" cy="2012393"/>
                    </a:xfrm>
                    <a:prstGeom prst="rect">
                      <a:avLst/>
                    </a:prstGeom>
                    <a:noFill/>
                    <a:ln w="9525">
                      <a:noFill/>
                      <a:miter lim="800000"/>
                      <a:headEnd/>
                      <a:tailEnd/>
                    </a:ln>
                  </pic:spPr>
                </pic:pic>
              </a:graphicData>
            </a:graphic>
          </wp:inline>
        </w:drawing>
      </w:r>
    </w:p>
    <w:p w:rsidR="007E7BB0" w:rsidRDefault="007E7BB0" w:rsidP="007E7BB0">
      <w:pPr>
        <w:jc w:val="center"/>
        <w:rPr>
          <w:lang w:val="en-US"/>
        </w:rPr>
      </w:pPr>
    </w:p>
    <w:p w:rsidR="007E7BB0" w:rsidRDefault="007E7BB0" w:rsidP="007E7BB0">
      <w:pPr>
        <w:jc w:val="center"/>
        <w:rPr>
          <w:lang w:val="en-US"/>
        </w:rPr>
      </w:pPr>
    </w:p>
    <w:p w:rsidR="007E7BB0" w:rsidRDefault="007E7BB0" w:rsidP="007E7BB0">
      <w:pPr>
        <w:pStyle w:val="Titre5"/>
        <w:rPr>
          <w:rFonts w:ascii="Calibri" w:hAnsi="Calibri" w:cs="Tahoma"/>
          <w:i w:val="0"/>
          <w:color w:val="244061"/>
          <w:sz w:val="28"/>
          <w:szCs w:val="28"/>
          <w:u w:val="single"/>
          <w:lang w:val="en-US"/>
        </w:rPr>
      </w:pPr>
    </w:p>
    <w:p w:rsidR="007E7BB0" w:rsidRDefault="007E7BB0" w:rsidP="007E7BB0">
      <w:pPr>
        <w:pStyle w:val="Titre5"/>
        <w:rPr>
          <w:rFonts w:ascii="Calibri" w:hAnsi="Calibri" w:cs="Tahoma"/>
          <w:i w:val="0"/>
          <w:color w:val="244061"/>
          <w:sz w:val="28"/>
          <w:szCs w:val="28"/>
          <w:u w:val="single"/>
          <w:lang w:val="en-US"/>
        </w:rPr>
      </w:pPr>
    </w:p>
    <w:p w:rsidR="007E7BB0" w:rsidRDefault="007E7BB0" w:rsidP="007E7BB0">
      <w:pPr>
        <w:pStyle w:val="Titre5"/>
        <w:rPr>
          <w:rFonts w:ascii="Calibri" w:hAnsi="Calibri" w:cs="Tahoma"/>
          <w:i w:val="0"/>
          <w:color w:val="244061"/>
          <w:sz w:val="28"/>
          <w:szCs w:val="28"/>
          <w:u w:val="single"/>
          <w:lang w:val="en-US"/>
        </w:rPr>
      </w:pPr>
    </w:p>
    <w:p w:rsidR="007E7BB0" w:rsidRDefault="007E7BB0" w:rsidP="007E7BB0">
      <w:pPr>
        <w:pStyle w:val="Titre5"/>
        <w:rPr>
          <w:rFonts w:ascii="Calibri" w:hAnsi="Calibri" w:cs="Tahoma"/>
          <w:i w:val="0"/>
          <w:color w:val="244061"/>
          <w:sz w:val="28"/>
          <w:szCs w:val="28"/>
          <w:u w:val="single"/>
          <w:lang w:val="en-US"/>
        </w:rPr>
      </w:pPr>
    </w:p>
    <w:p w:rsidR="007E7BB0" w:rsidRDefault="007E7BB0" w:rsidP="007E7BB0">
      <w:pPr>
        <w:pStyle w:val="Titre5"/>
        <w:rPr>
          <w:rFonts w:ascii="Calibri" w:hAnsi="Calibri" w:cs="Tahoma"/>
          <w:i w:val="0"/>
          <w:color w:val="244061"/>
          <w:sz w:val="28"/>
          <w:szCs w:val="28"/>
          <w:u w:val="single"/>
          <w:lang w:val="en-US"/>
        </w:rPr>
      </w:pPr>
    </w:p>
    <w:p w:rsidR="00CF044F" w:rsidRDefault="00AB6AEF" w:rsidP="00CF044F">
      <w:pPr>
        <w:pStyle w:val="Titre5"/>
        <w:jc w:val="both"/>
        <w:rPr>
          <w:rFonts w:ascii="Calibri" w:hAnsi="Calibri" w:cs="Tahoma"/>
          <w:i w:val="0"/>
          <w:color w:val="244061"/>
          <w:sz w:val="28"/>
          <w:szCs w:val="28"/>
          <w:u w:val="single"/>
        </w:rPr>
      </w:pPr>
      <w:r>
        <w:rPr>
          <w:rFonts w:ascii="Calibri" w:hAnsi="Calibri" w:cs="Tahoma"/>
          <w:i w:val="0"/>
          <w:color w:val="244061"/>
          <w:sz w:val="28"/>
          <w:szCs w:val="28"/>
          <w:u w:val="single"/>
        </w:rPr>
        <w:lastRenderedPageBreak/>
        <w:t>VIII</w:t>
      </w:r>
      <w:r w:rsidR="00CF044F" w:rsidRPr="00803715">
        <w:rPr>
          <w:rFonts w:ascii="Calibri" w:hAnsi="Calibri" w:cs="Tahoma"/>
          <w:i w:val="0"/>
          <w:color w:val="244061"/>
          <w:sz w:val="28"/>
          <w:szCs w:val="28"/>
          <w:u w:val="single"/>
        </w:rPr>
        <w:t xml:space="preserve"> – ENROULEUR </w:t>
      </w:r>
      <w:r w:rsidR="00CF044F">
        <w:rPr>
          <w:rFonts w:ascii="Calibri" w:hAnsi="Calibri" w:cs="Tahoma"/>
          <w:i w:val="0"/>
          <w:color w:val="244061"/>
          <w:sz w:val="28"/>
          <w:szCs w:val="28"/>
          <w:u w:val="single"/>
        </w:rPr>
        <w:t>ELECTRIQUE</w:t>
      </w:r>
    </w:p>
    <w:p w:rsidR="00367658" w:rsidRDefault="00367658" w:rsidP="00803715">
      <w:pPr>
        <w:jc w:val="center"/>
        <w:rPr>
          <w:rFonts w:ascii="Calibri" w:hAnsi="Calibri" w:cs="Tahoma"/>
          <w:b/>
          <w:color w:val="244061"/>
        </w:rPr>
      </w:pPr>
    </w:p>
    <w:p w:rsidR="00367658" w:rsidRDefault="00CF044F" w:rsidP="00803715">
      <w:pPr>
        <w:jc w:val="center"/>
        <w:rPr>
          <w:rFonts w:ascii="Calibri" w:hAnsi="Calibri" w:cs="Tahoma"/>
          <w:b/>
          <w:color w:val="244061"/>
        </w:rPr>
      </w:pPr>
      <w:r>
        <w:rPr>
          <w:rFonts w:ascii="Calibri" w:hAnsi="Calibri" w:cs="Tahoma"/>
          <w:b/>
          <w:noProof/>
          <w:color w:val="244061"/>
        </w:rPr>
        <w:drawing>
          <wp:anchor distT="0" distB="0" distL="114300" distR="114300" simplePos="0" relativeHeight="251659264" behindDoc="1" locked="0" layoutInCell="1" allowOverlap="1">
            <wp:simplePos x="0" y="0"/>
            <wp:positionH relativeFrom="column">
              <wp:posOffset>-276225</wp:posOffset>
            </wp:positionH>
            <wp:positionV relativeFrom="paragraph">
              <wp:posOffset>-635</wp:posOffset>
            </wp:positionV>
            <wp:extent cx="5353050" cy="885825"/>
            <wp:effectExtent l="19050" t="0" r="0" b="0"/>
            <wp:wrapTight wrapText="bothSides">
              <wp:wrapPolygon edited="0">
                <wp:start x="-77" y="0"/>
                <wp:lineTo x="-77" y="21368"/>
                <wp:lineTo x="21600" y="21368"/>
                <wp:lineTo x="21600" y="0"/>
                <wp:lineTo x="-77"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5353050" cy="885825"/>
                    </a:xfrm>
                    <a:prstGeom prst="rect">
                      <a:avLst/>
                    </a:prstGeom>
                    <a:noFill/>
                    <a:ln w="9525">
                      <a:noFill/>
                      <a:miter lim="800000"/>
                      <a:headEnd/>
                      <a:tailEnd/>
                    </a:ln>
                  </pic:spPr>
                </pic:pic>
              </a:graphicData>
            </a:graphic>
          </wp:anchor>
        </w:drawing>
      </w:r>
    </w:p>
    <w:p w:rsidR="00CF044F" w:rsidRDefault="00CF044F" w:rsidP="00CF044F">
      <w:pPr>
        <w:jc w:val="center"/>
        <w:rPr>
          <w:rFonts w:ascii="Calibri" w:hAnsi="Calibri" w:cs="Tahoma"/>
          <w:b/>
          <w:color w:val="244061"/>
        </w:rPr>
      </w:pPr>
      <w:r w:rsidRPr="00D7236C">
        <w:rPr>
          <w:rFonts w:ascii="Calibri" w:hAnsi="Calibri" w:cs="Tahoma"/>
          <w:b/>
          <w:color w:val="244061"/>
        </w:rPr>
        <w:t xml:space="preserve">PU NET HT:   </w:t>
      </w:r>
      <w:r>
        <w:rPr>
          <w:rFonts w:ascii="Calibri" w:hAnsi="Calibri" w:cs="Tahoma"/>
          <w:b/>
          <w:color w:val="244061"/>
        </w:rPr>
        <w:t>39.10</w:t>
      </w:r>
      <w:r w:rsidRPr="00D7236C">
        <w:rPr>
          <w:rFonts w:ascii="Calibri" w:hAnsi="Calibri" w:cs="Tahoma"/>
          <w:b/>
          <w:color w:val="244061"/>
        </w:rPr>
        <w:t xml:space="preserve"> €</w:t>
      </w:r>
    </w:p>
    <w:p w:rsidR="00CF044F" w:rsidRDefault="00CF044F" w:rsidP="00CF044F">
      <w:pPr>
        <w:pStyle w:val="Titre5"/>
        <w:jc w:val="both"/>
        <w:rPr>
          <w:rFonts w:ascii="Calibri" w:hAnsi="Calibri" w:cs="Tahoma"/>
          <w:i w:val="0"/>
          <w:color w:val="244061"/>
          <w:sz w:val="28"/>
          <w:szCs w:val="28"/>
          <w:u w:val="single"/>
        </w:rPr>
      </w:pPr>
    </w:p>
    <w:p w:rsidR="00CF044F" w:rsidRDefault="00AB6AEF" w:rsidP="00CF044F">
      <w:pPr>
        <w:pStyle w:val="Titre5"/>
        <w:jc w:val="both"/>
        <w:rPr>
          <w:rFonts w:ascii="Calibri" w:hAnsi="Calibri" w:cs="Tahoma"/>
          <w:i w:val="0"/>
          <w:color w:val="244061"/>
          <w:sz w:val="28"/>
          <w:szCs w:val="28"/>
          <w:u w:val="single"/>
        </w:rPr>
      </w:pPr>
      <w:r>
        <w:rPr>
          <w:rFonts w:ascii="Calibri" w:hAnsi="Calibri" w:cs="Tahoma"/>
          <w:i w:val="0"/>
          <w:color w:val="244061"/>
          <w:sz w:val="28"/>
          <w:szCs w:val="28"/>
          <w:u w:val="single"/>
        </w:rPr>
        <w:t>XIV</w:t>
      </w:r>
      <w:r w:rsidR="00CF044F" w:rsidRPr="00803715">
        <w:rPr>
          <w:rFonts w:ascii="Calibri" w:hAnsi="Calibri" w:cs="Tahoma"/>
          <w:i w:val="0"/>
          <w:color w:val="244061"/>
          <w:sz w:val="28"/>
          <w:szCs w:val="28"/>
          <w:u w:val="single"/>
        </w:rPr>
        <w:t xml:space="preserve"> – </w:t>
      </w:r>
      <w:r w:rsidR="00CF044F">
        <w:rPr>
          <w:rFonts w:ascii="Calibri" w:hAnsi="Calibri" w:cs="Tahoma"/>
          <w:i w:val="0"/>
          <w:color w:val="244061"/>
          <w:sz w:val="28"/>
          <w:szCs w:val="28"/>
          <w:u w:val="single"/>
        </w:rPr>
        <w:t>BALADEUSE FLUO</w:t>
      </w:r>
    </w:p>
    <w:p w:rsidR="00CF044F" w:rsidRDefault="00CF044F" w:rsidP="00CF044F">
      <w:pPr>
        <w:jc w:val="center"/>
        <w:rPr>
          <w:rFonts w:ascii="Calibri" w:hAnsi="Calibri" w:cs="Tahoma"/>
          <w:b/>
          <w:color w:val="244061"/>
        </w:rPr>
      </w:pPr>
      <w:r>
        <w:rPr>
          <w:noProof/>
        </w:rPr>
        <w:drawing>
          <wp:inline distT="0" distB="0" distL="0" distR="0">
            <wp:extent cx="5105400" cy="942975"/>
            <wp:effectExtent l="1905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5105400" cy="942975"/>
                    </a:xfrm>
                    <a:prstGeom prst="rect">
                      <a:avLst/>
                    </a:prstGeom>
                    <a:noFill/>
                    <a:ln w="9525">
                      <a:noFill/>
                      <a:miter lim="800000"/>
                      <a:headEnd/>
                      <a:tailEnd/>
                    </a:ln>
                  </pic:spPr>
                </pic:pic>
              </a:graphicData>
            </a:graphic>
          </wp:inline>
        </w:drawing>
      </w:r>
      <w:r w:rsidRPr="00CF044F">
        <w:rPr>
          <w:rFonts w:ascii="Calibri" w:hAnsi="Calibri" w:cs="Tahoma"/>
          <w:b/>
          <w:color w:val="244061"/>
        </w:rPr>
        <w:t xml:space="preserve"> </w:t>
      </w:r>
      <w:r w:rsidRPr="00D7236C">
        <w:rPr>
          <w:rFonts w:ascii="Calibri" w:hAnsi="Calibri" w:cs="Tahoma"/>
          <w:b/>
          <w:color w:val="244061"/>
        </w:rPr>
        <w:t xml:space="preserve">PU NET HT:   </w:t>
      </w:r>
      <w:r>
        <w:rPr>
          <w:rFonts w:ascii="Calibri" w:hAnsi="Calibri" w:cs="Tahoma"/>
          <w:b/>
          <w:color w:val="244061"/>
        </w:rPr>
        <w:t>9.95</w:t>
      </w:r>
      <w:r w:rsidRPr="00D7236C">
        <w:rPr>
          <w:rFonts w:ascii="Calibri" w:hAnsi="Calibri" w:cs="Tahoma"/>
          <w:b/>
          <w:color w:val="244061"/>
        </w:rPr>
        <w:t xml:space="preserve"> €</w:t>
      </w:r>
    </w:p>
    <w:p w:rsidR="00CF044F" w:rsidRPr="00CF044F" w:rsidRDefault="00CF044F" w:rsidP="00CF044F"/>
    <w:p w:rsidR="00CF044F" w:rsidRDefault="00CF044F" w:rsidP="00CF044F">
      <w:pPr>
        <w:pStyle w:val="Titre5"/>
        <w:jc w:val="both"/>
        <w:rPr>
          <w:rFonts w:ascii="Calibri" w:hAnsi="Calibri" w:cs="Tahoma"/>
          <w:i w:val="0"/>
          <w:color w:val="244061"/>
          <w:sz w:val="28"/>
          <w:szCs w:val="28"/>
          <w:u w:val="single"/>
        </w:rPr>
      </w:pPr>
      <w:r>
        <w:rPr>
          <w:rFonts w:ascii="Calibri" w:hAnsi="Calibri" w:cs="Tahoma"/>
          <w:i w:val="0"/>
          <w:color w:val="244061"/>
          <w:sz w:val="28"/>
          <w:szCs w:val="28"/>
          <w:u w:val="single"/>
        </w:rPr>
        <w:t>XII</w:t>
      </w:r>
      <w:r w:rsidRPr="00803715">
        <w:rPr>
          <w:rFonts w:ascii="Calibri" w:hAnsi="Calibri" w:cs="Tahoma"/>
          <w:i w:val="0"/>
          <w:color w:val="244061"/>
          <w:sz w:val="28"/>
          <w:szCs w:val="28"/>
          <w:u w:val="single"/>
        </w:rPr>
        <w:t xml:space="preserve"> – </w:t>
      </w:r>
      <w:r>
        <w:rPr>
          <w:rFonts w:ascii="Calibri" w:hAnsi="Calibri" w:cs="Tahoma"/>
          <w:i w:val="0"/>
          <w:color w:val="244061"/>
          <w:sz w:val="28"/>
          <w:szCs w:val="28"/>
          <w:u w:val="single"/>
        </w:rPr>
        <w:t>LAMPE TORCHE</w:t>
      </w:r>
    </w:p>
    <w:p w:rsidR="00CF044F" w:rsidRDefault="00CF044F" w:rsidP="00CF044F"/>
    <w:p w:rsidR="00CF044F" w:rsidRPr="00CF044F" w:rsidRDefault="00CF044F" w:rsidP="00CF044F">
      <w:r>
        <w:rPr>
          <w:noProof/>
        </w:rPr>
        <w:drawing>
          <wp:inline distT="0" distB="0" distL="0" distR="0">
            <wp:extent cx="5295900" cy="1047750"/>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5295900" cy="1047750"/>
                    </a:xfrm>
                    <a:prstGeom prst="rect">
                      <a:avLst/>
                    </a:prstGeom>
                    <a:noFill/>
                    <a:ln w="9525">
                      <a:noFill/>
                      <a:miter lim="800000"/>
                      <a:headEnd/>
                      <a:tailEnd/>
                    </a:ln>
                  </pic:spPr>
                </pic:pic>
              </a:graphicData>
            </a:graphic>
          </wp:inline>
        </w:drawing>
      </w:r>
      <w:r w:rsidRPr="00CF044F">
        <w:rPr>
          <w:rFonts w:ascii="Calibri" w:hAnsi="Calibri" w:cs="Tahoma"/>
          <w:b/>
          <w:color w:val="244061"/>
        </w:rPr>
        <w:t xml:space="preserve"> </w:t>
      </w:r>
      <w:r w:rsidRPr="00D7236C">
        <w:rPr>
          <w:rFonts w:ascii="Calibri" w:hAnsi="Calibri" w:cs="Tahoma"/>
          <w:b/>
          <w:color w:val="244061"/>
        </w:rPr>
        <w:t xml:space="preserve">PU NET HT:   </w:t>
      </w:r>
      <w:r>
        <w:rPr>
          <w:rFonts w:ascii="Calibri" w:hAnsi="Calibri" w:cs="Tahoma"/>
          <w:b/>
          <w:color w:val="244061"/>
        </w:rPr>
        <w:t>6.70</w:t>
      </w:r>
      <w:r w:rsidRPr="00D7236C">
        <w:rPr>
          <w:rFonts w:ascii="Calibri" w:hAnsi="Calibri" w:cs="Tahoma"/>
          <w:b/>
          <w:color w:val="244061"/>
        </w:rPr>
        <w:t xml:space="preserve"> €</w:t>
      </w:r>
    </w:p>
    <w:p w:rsidR="00CF044F" w:rsidRDefault="00CF044F" w:rsidP="00803715">
      <w:pPr>
        <w:pStyle w:val="Default"/>
        <w:ind w:left="7080"/>
        <w:rPr>
          <w:rFonts w:cs="Tahoma"/>
          <w:color w:val="244061"/>
        </w:rPr>
      </w:pPr>
    </w:p>
    <w:p w:rsidR="007627D2" w:rsidRDefault="00924490" w:rsidP="00514DEA">
      <w:pPr>
        <w:rPr>
          <w:rFonts w:ascii="Calibri" w:hAnsi="Calibri" w:cs="Tahoma"/>
          <w:b/>
          <w:color w:val="244061"/>
        </w:rPr>
      </w:pPr>
      <w:r>
        <w:rPr>
          <w:rFonts w:ascii="Calibri" w:hAnsi="Calibri" w:cs="Tahoma"/>
          <w:b/>
          <w:color w:val="244061"/>
        </w:rPr>
        <w:tab/>
      </w:r>
      <w:r>
        <w:rPr>
          <w:rFonts w:ascii="Calibri" w:hAnsi="Calibri" w:cs="Tahoma"/>
          <w:b/>
          <w:color w:val="244061"/>
        </w:rPr>
        <w:tab/>
      </w:r>
      <w:r>
        <w:rPr>
          <w:rFonts w:ascii="Calibri" w:hAnsi="Calibri" w:cs="Tahoma"/>
          <w:b/>
          <w:color w:val="244061"/>
        </w:rPr>
        <w:tab/>
      </w:r>
      <w:r>
        <w:rPr>
          <w:rFonts w:ascii="Calibri" w:hAnsi="Calibri" w:cs="Tahoma"/>
          <w:b/>
          <w:color w:val="244061"/>
        </w:rPr>
        <w:tab/>
      </w:r>
      <w:r>
        <w:rPr>
          <w:rFonts w:ascii="Calibri" w:hAnsi="Calibri" w:cs="Tahoma"/>
          <w:b/>
          <w:color w:val="244061"/>
        </w:rPr>
        <w:tab/>
      </w:r>
      <w:r>
        <w:rPr>
          <w:rFonts w:ascii="Calibri" w:hAnsi="Calibri" w:cs="Tahoma"/>
          <w:b/>
          <w:color w:val="244061"/>
        </w:rPr>
        <w:tab/>
      </w:r>
    </w:p>
    <w:p w:rsidR="00C7061E" w:rsidRDefault="00C7061E" w:rsidP="00514DEA">
      <w:pPr>
        <w:rPr>
          <w:rFonts w:ascii="Calibri" w:hAnsi="Calibri" w:cs="Tahoma"/>
          <w:b/>
          <w:color w:val="244061"/>
        </w:rPr>
      </w:pPr>
    </w:p>
    <w:p w:rsidR="00C7061E" w:rsidRDefault="00C7061E" w:rsidP="00C7061E">
      <w:pPr>
        <w:pStyle w:val="Corpsdetexte3"/>
        <w:rPr>
          <w:rFonts w:ascii="Calibri" w:hAnsi="Calibri" w:cs="Tahoma"/>
          <w:color w:val="244061"/>
          <w:sz w:val="28"/>
          <w:szCs w:val="28"/>
          <w:u w:val="single"/>
        </w:rPr>
      </w:pPr>
      <w:r w:rsidRPr="00CF044F">
        <w:rPr>
          <w:rFonts w:ascii="Calibri" w:hAnsi="Calibri" w:cs="Tahoma"/>
          <w:color w:val="244061"/>
          <w:sz w:val="28"/>
          <w:szCs w:val="28"/>
          <w:u w:val="single"/>
        </w:rPr>
        <w:t>XI</w:t>
      </w:r>
      <w:r w:rsidR="00AB1627">
        <w:rPr>
          <w:rFonts w:ascii="Calibri" w:hAnsi="Calibri" w:cs="Tahoma"/>
          <w:color w:val="244061"/>
          <w:sz w:val="28"/>
          <w:szCs w:val="28"/>
          <w:u w:val="single"/>
        </w:rPr>
        <w:t>I</w:t>
      </w:r>
      <w:r w:rsidRPr="00CF044F">
        <w:rPr>
          <w:rFonts w:ascii="Calibri" w:hAnsi="Calibri" w:cs="Tahoma"/>
          <w:color w:val="244061"/>
          <w:sz w:val="28"/>
          <w:szCs w:val="28"/>
          <w:u w:val="single"/>
        </w:rPr>
        <w:t xml:space="preserve">I – </w:t>
      </w:r>
      <w:r>
        <w:rPr>
          <w:rFonts w:ascii="Calibri" w:hAnsi="Calibri" w:cs="Tahoma"/>
          <w:color w:val="244061"/>
          <w:sz w:val="28"/>
          <w:szCs w:val="28"/>
          <w:u w:val="single"/>
        </w:rPr>
        <w:t>PISTOLET PEINTURE</w:t>
      </w:r>
    </w:p>
    <w:p w:rsidR="00C7061E" w:rsidRDefault="00C7061E" w:rsidP="00C7061E">
      <w:pPr>
        <w:pStyle w:val="Corpsdetexte3"/>
        <w:rPr>
          <w:rFonts w:ascii="Calibri" w:hAnsi="Calibri" w:cs="Tahoma"/>
          <w:color w:val="244061"/>
          <w:sz w:val="28"/>
          <w:szCs w:val="28"/>
          <w:u w:val="single"/>
        </w:rPr>
      </w:pPr>
      <w:r>
        <w:rPr>
          <w:rFonts w:ascii="Calibri" w:hAnsi="Calibri" w:cs="Tahoma"/>
          <w:noProof/>
          <w:color w:val="244061"/>
          <w:sz w:val="28"/>
          <w:szCs w:val="28"/>
          <w:u w:val="single"/>
        </w:rPr>
        <w:drawing>
          <wp:anchor distT="0" distB="0" distL="114300" distR="114300" simplePos="0" relativeHeight="251660288" behindDoc="1" locked="0" layoutInCell="1" allowOverlap="1">
            <wp:simplePos x="0" y="0"/>
            <wp:positionH relativeFrom="column">
              <wp:posOffset>19050</wp:posOffset>
            </wp:positionH>
            <wp:positionV relativeFrom="paragraph">
              <wp:posOffset>27305</wp:posOffset>
            </wp:positionV>
            <wp:extent cx="6038850" cy="2390775"/>
            <wp:effectExtent l="1905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srcRect/>
                    <a:stretch>
                      <a:fillRect/>
                    </a:stretch>
                  </pic:blipFill>
                  <pic:spPr bwMode="auto">
                    <a:xfrm>
                      <a:off x="0" y="0"/>
                      <a:ext cx="6038850" cy="2390775"/>
                    </a:xfrm>
                    <a:prstGeom prst="rect">
                      <a:avLst/>
                    </a:prstGeom>
                    <a:noFill/>
                    <a:ln w="9525">
                      <a:noFill/>
                      <a:miter lim="800000"/>
                      <a:headEnd/>
                      <a:tailEnd/>
                    </a:ln>
                  </pic:spPr>
                </pic:pic>
              </a:graphicData>
            </a:graphic>
          </wp:anchor>
        </w:drawing>
      </w:r>
    </w:p>
    <w:p w:rsidR="00C7061E" w:rsidRDefault="00C7061E" w:rsidP="00C7061E">
      <w:pPr>
        <w:pStyle w:val="Corpsdetexte3"/>
        <w:rPr>
          <w:rFonts w:ascii="Calibri" w:hAnsi="Calibri" w:cs="Tahoma"/>
          <w:color w:val="244061"/>
          <w:sz w:val="28"/>
          <w:szCs w:val="28"/>
          <w:u w:val="single"/>
        </w:rPr>
      </w:pPr>
    </w:p>
    <w:p w:rsidR="00C7061E" w:rsidRDefault="00C7061E" w:rsidP="00C7061E">
      <w:pPr>
        <w:pStyle w:val="Corpsdetexte3"/>
        <w:rPr>
          <w:rFonts w:ascii="Calibri" w:hAnsi="Calibri" w:cs="Tahoma"/>
          <w:color w:val="244061"/>
          <w:sz w:val="28"/>
          <w:szCs w:val="28"/>
          <w:u w:val="single"/>
        </w:rPr>
      </w:pPr>
    </w:p>
    <w:p w:rsidR="00C7061E" w:rsidRDefault="00C7061E" w:rsidP="00C7061E">
      <w:pPr>
        <w:pStyle w:val="Corpsdetexte3"/>
        <w:rPr>
          <w:rFonts w:ascii="Calibri" w:hAnsi="Calibri" w:cs="Tahoma"/>
          <w:color w:val="244061"/>
          <w:sz w:val="28"/>
          <w:szCs w:val="28"/>
          <w:u w:val="single"/>
        </w:rPr>
      </w:pPr>
    </w:p>
    <w:p w:rsidR="00C7061E" w:rsidRDefault="00C7061E" w:rsidP="00C7061E">
      <w:pPr>
        <w:pStyle w:val="Corpsdetexte3"/>
        <w:rPr>
          <w:rFonts w:ascii="Calibri" w:hAnsi="Calibri" w:cs="Tahoma"/>
          <w:color w:val="244061"/>
          <w:sz w:val="28"/>
          <w:szCs w:val="28"/>
          <w:u w:val="single"/>
        </w:rPr>
      </w:pPr>
    </w:p>
    <w:p w:rsidR="00C7061E" w:rsidRDefault="00C7061E" w:rsidP="00C7061E">
      <w:pPr>
        <w:pStyle w:val="Corpsdetexte3"/>
        <w:rPr>
          <w:rFonts w:ascii="Calibri" w:hAnsi="Calibri" w:cs="Tahoma"/>
          <w:color w:val="244061"/>
          <w:sz w:val="28"/>
          <w:szCs w:val="28"/>
          <w:u w:val="single"/>
        </w:rPr>
      </w:pPr>
    </w:p>
    <w:p w:rsidR="00C7061E" w:rsidRDefault="00C7061E" w:rsidP="00C7061E">
      <w:pPr>
        <w:pStyle w:val="Corpsdetexte3"/>
        <w:rPr>
          <w:rFonts w:ascii="Calibri" w:hAnsi="Calibri" w:cs="Tahoma"/>
          <w:color w:val="244061"/>
          <w:sz w:val="28"/>
          <w:szCs w:val="28"/>
          <w:u w:val="single"/>
        </w:rPr>
      </w:pPr>
    </w:p>
    <w:p w:rsidR="00C7061E" w:rsidRDefault="00C7061E" w:rsidP="00C7061E">
      <w:pPr>
        <w:pStyle w:val="Corpsdetexte3"/>
        <w:rPr>
          <w:rFonts w:ascii="Calibri" w:hAnsi="Calibri" w:cs="Tahoma"/>
          <w:color w:val="244061"/>
          <w:sz w:val="28"/>
          <w:szCs w:val="28"/>
          <w:u w:val="single"/>
        </w:rPr>
      </w:pPr>
    </w:p>
    <w:p w:rsidR="00C7061E" w:rsidRDefault="00C7061E" w:rsidP="00C7061E">
      <w:pPr>
        <w:pStyle w:val="Corpsdetexte3"/>
        <w:rPr>
          <w:rFonts w:ascii="Calibri" w:hAnsi="Calibri" w:cs="Tahoma"/>
          <w:color w:val="244061"/>
          <w:sz w:val="28"/>
          <w:szCs w:val="28"/>
          <w:u w:val="single"/>
        </w:rPr>
      </w:pPr>
    </w:p>
    <w:p w:rsidR="00C7061E" w:rsidRPr="00C7061E" w:rsidRDefault="00C7061E" w:rsidP="00C7061E">
      <w:pPr>
        <w:pStyle w:val="Corpsdetexte3"/>
        <w:jc w:val="right"/>
        <w:rPr>
          <w:rFonts w:ascii="Calibri" w:hAnsi="Calibri" w:cs="Tahoma"/>
          <w:color w:val="244061"/>
          <w:sz w:val="28"/>
          <w:szCs w:val="28"/>
          <w:u w:val="single"/>
        </w:rPr>
      </w:pPr>
      <w:r w:rsidRPr="00C7061E">
        <w:rPr>
          <w:rFonts w:ascii="Calibri" w:hAnsi="Calibri" w:cs="Tahoma"/>
          <w:color w:val="244061"/>
        </w:rPr>
        <w:t xml:space="preserve">PU NET HT:   </w:t>
      </w:r>
      <w:r>
        <w:rPr>
          <w:rFonts w:ascii="Calibri" w:hAnsi="Calibri" w:cs="Tahoma"/>
          <w:color w:val="244061"/>
        </w:rPr>
        <w:t>295.75</w:t>
      </w:r>
      <w:r w:rsidRPr="00C7061E">
        <w:rPr>
          <w:rFonts w:ascii="Calibri" w:hAnsi="Calibri" w:cs="Tahoma"/>
          <w:color w:val="244061"/>
        </w:rPr>
        <w:t xml:space="preserve"> €</w:t>
      </w:r>
    </w:p>
    <w:p w:rsidR="00C7061E" w:rsidRDefault="00C7061E" w:rsidP="00C7061E">
      <w:pPr>
        <w:pStyle w:val="Corpsdetexte3"/>
        <w:rPr>
          <w:rFonts w:ascii="Calibri" w:hAnsi="Calibri" w:cs="Tahoma"/>
          <w:color w:val="244061"/>
          <w:sz w:val="28"/>
          <w:szCs w:val="28"/>
          <w:u w:val="single"/>
        </w:rPr>
      </w:pPr>
    </w:p>
    <w:p w:rsidR="003A1DC1" w:rsidRDefault="003A1DC1" w:rsidP="00AB1627">
      <w:pPr>
        <w:pStyle w:val="Corpsdetexte3"/>
        <w:rPr>
          <w:rFonts w:ascii="Calibri" w:hAnsi="Calibri" w:cs="Tahoma"/>
          <w:color w:val="244061"/>
          <w:sz w:val="28"/>
          <w:szCs w:val="28"/>
          <w:u w:val="single"/>
        </w:rPr>
      </w:pPr>
    </w:p>
    <w:p w:rsidR="003A1DC1" w:rsidRDefault="003A1DC1" w:rsidP="00AB1627">
      <w:pPr>
        <w:pStyle w:val="Corpsdetexte3"/>
        <w:rPr>
          <w:rFonts w:ascii="Calibri" w:hAnsi="Calibri" w:cs="Tahoma"/>
          <w:color w:val="244061"/>
          <w:sz w:val="28"/>
          <w:szCs w:val="28"/>
          <w:u w:val="single"/>
        </w:rPr>
      </w:pPr>
    </w:p>
    <w:p w:rsidR="003A1DC1" w:rsidRDefault="003A1DC1" w:rsidP="00AB1627">
      <w:pPr>
        <w:pStyle w:val="Corpsdetexte3"/>
        <w:rPr>
          <w:rFonts w:ascii="Calibri" w:hAnsi="Calibri" w:cs="Tahoma"/>
          <w:color w:val="244061"/>
          <w:sz w:val="28"/>
          <w:szCs w:val="28"/>
          <w:u w:val="single"/>
        </w:rPr>
      </w:pPr>
    </w:p>
    <w:p w:rsidR="003A1DC1" w:rsidRDefault="003A1DC1" w:rsidP="00AB1627">
      <w:pPr>
        <w:pStyle w:val="Corpsdetexte3"/>
        <w:rPr>
          <w:rFonts w:ascii="Calibri" w:hAnsi="Calibri" w:cs="Tahoma"/>
          <w:color w:val="244061"/>
          <w:sz w:val="28"/>
          <w:szCs w:val="28"/>
          <w:u w:val="single"/>
        </w:rPr>
      </w:pPr>
    </w:p>
    <w:p w:rsidR="00AB1627" w:rsidRDefault="00AB1627" w:rsidP="00AB1627">
      <w:pPr>
        <w:pStyle w:val="Corpsdetexte3"/>
        <w:rPr>
          <w:rFonts w:ascii="Calibri" w:hAnsi="Calibri" w:cs="Tahoma"/>
          <w:color w:val="244061"/>
          <w:sz w:val="28"/>
          <w:szCs w:val="28"/>
          <w:u w:val="single"/>
        </w:rPr>
      </w:pPr>
      <w:r>
        <w:rPr>
          <w:rFonts w:ascii="Calibri" w:hAnsi="Calibri" w:cs="Tahoma"/>
          <w:color w:val="244061"/>
          <w:sz w:val="28"/>
          <w:szCs w:val="28"/>
          <w:u w:val="single"/>
        </w:rPr>
        <w:lastRenderedPageBreak/>
        <w:t>XIV</w:t>
      </w:r>
      <w:r w:rsidRPr="00CF044F">
        <w:rPr>
          <w:rFonts w:ascii="Calibri" w:hAnsi="Calibri" w:cs="Tahoma"/>
          <w:color w:val="244061"/>
          <w:sz w:val="28"/>
          <w:szCs w:val="28"/>
          <w:u w:val="single"/>
        </w:rPr>
        <w:t xml:space="preserve"> – </w:t>
      </w:r>
      <w:r>
        <w:rPr>
          <w:rFonts w:ascii="Calibri" w:hAnsi="Calibri" w:cs="Tahoma"/>
          <w:color w:val="244061"/>
          <w:sz w:val="28"/>
          <w:szCs w:val="28"/>
          <w:u w:val="single"/>
        </w:rPr>
        <w:t>SERVANTE D’ATELIER</w:t>
      </w:r>
    </w:p>
    <w:p w:rsidR="00AB1627" w:rsidRDefault="00AB1627" w:rsidP="00AB1627">
      <w:pPr>
        <w:pStyle w:val="Corpsdetexte3"/>
        <w:rPr>
          <w:rFonts w:ascii="Calibri" w:hAnsi="Calibri" w:cs="Tahoma"/>
          <w:color w:val="244061"/>
          <w:sz w:val="28"/>
          <w:szCs w:val="28"/>
          <w:u w:val="single"/>
        </w:rPr>
      </w:pPr>
    </w:p>
    <w:p w:rsidR="00AB1627" w:rsidRDefault="00AB1627" w:rsidP="00AB1627">
      <w:pPr>
        <w:pStyle w:val="Corpsdetexte3"/>
        <w:rPr>
          <w:rFonts w:ascii="Calibri" w:hAnsi="Calibri" w:cs="Tahoma"/>
          <w:b w:val="0"/>
          <w:color w:val="244061"/>
        </w:rPr>
      </w:pPr>
      <w:r w:rsidRPr="00AB1627">
        <w:rPr>
          <w:rFonts w:ascii="Calibri" w:hAnsi="Calibri" w:cs="Tahoma"/>
          <w:b w:val="0"/>
          <w:color w:val="244061"/>
        </w:rPr>
        <w:t xml:space="preserve">Ensemble servante et outils ¼’’ et ½’’. Outil GARANTIE A VIE JET. </w:t>
      </w:r>
      <w:r w:rsidR="00F65D15">
        <w:rPr>
          <w:rFonts w:ascii="Calibri" w:hAnsi="Calibri" w:cs="Tahoma"/>
          <w:b w:val="0"/>
          <w:color w:val="244061"/>
        </w:rPr>
        <w:t xml:space="preserve"> 126 outils </w:t>
      </w:r>
      <w:proofErr w:type="gramStart"/>
      <w:r w:rsidR="00F65D15">
        <w:rPr>
          <w:rFonts w:ascii="Calibri" w:hAnsi="Calibri" w:cs="Tahoma"/>
          <w:b w:val="0"/>
          <w:color w:val="244061"/>
        </w:rPr>
        <w:t>fournis .</w:t>
      </w:r>
      <w:proofErr w:type="gramEnd"/>
    </w:p>
    <w:p w:rsidR="00F65D15" w:rsidRDefault="00F65D15" w:rsidP="00AB1627">
      <w:pPr>
        <w:pStyle w:val="Corpsdetexte3"/>
        <w:rPr>
          <w:rFonts w:ascii="Calibri" w:hAnsi="Calibri" w:cs="Tahoma"/>
          <w:b w:val="0"/>
          <w:color w:val="244061"/>
        </w:rPr>
      </w:pPr>
    </w:p>
    <w:p w:rsidR="00F65D15" w:rsidRPr="00AB1627" w:rsidRDefault="00F65D15" w:rsidP="00AB1627">
      <w:pPr>
        <w:pStyle w:val="Corpsdetexte3"/>
        <w:rPr>
          <w:rFonts w:ascii="Calibri" w:hAnsi="Calibri" w:cs="Tahoma"/>
          <w:b w:val="0"/>
          <w:color w:val="244061"/>
        </w:rPr>
      </w:pPr>
      <w:r>
        <w:rPr>
          <w:rFonts w:ascii="Calibri" w:hAnsi="Calibri" w:cs="Tahoma"/>
          <w:bCs w:val="0"/>
          <w:noProof/>
          <w:color w:val="244061"/>
        </w:rPr>
        <w:drawing>
          <wp:inline distT="0" distB="0" distL="0" distR="0">
            <wp:extent cx="6238875" cy="1943100"/>
            <wp:effectExtent l="1905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srcRect/>
                    <a:stretch>
                      <a:fillRect/>
                    </a:stretch>
                  </pic:blipFill>
                  <pic:spPr bwMode="auto">
                    <a:xfrm>
                      <a:off x="0" y="0"/>
                      <a:ext cx="6238875" cy="1943100"/>
                    </a:xfrm>
                    <a:prstGeom prst="rect">
                      <a:avLst/>
                    </a:prstGeom>
                    <a:noFill/>
                    <a:ln w="9525">
                      <a:noFill/>
                      <a:miter lim="800000"/>
                      <a:headEnd/>
                      <a:tailEnd/>
                    </a:ln>
                  </pic:spPr>
                </pic:pic>
              </a:graphicData>
            </a:graphic>
          </wp:inline>
        </w:drawing>
      </w:r>
    </w:p>
    <w:p w:rsidR="00C7061E" w:rsidRDefault="00F65D15" w:rsidP="003A1DC1">
      <w:pPr>
        <w:pStyle w:val="Corpsdetexte3"/>
        <w:jc w:val="right"/>
        <w:rPr>
          <w:rFonts w:ascii="Calibri" w:hAnsi="Calibri" w:cs="Tahoma"/>
          <w:color w:val="244061"/>
          <w:sz w:val="28"/>
          <w:szCs w:val="28"/>
          <w:u w:val="single"/>
        </w:rPr>
      </w:pPr>
      <w:r w:rsidRPr="00C7061E">
        <w:rPr>
          <w:rFonts w:ascii="Calibri" w:hAnsi="Calibri" w:cs="Tahoma"/>
          <w:color w:val="244061"/>
        </w:rPr>
        <w:t xml:space="preserve">PU NET HT:   </w:t>
      </w:r>
      <w:r>
        <w:rPr>
          <w:rFonts w:ascii="Calibri" w:hAnsi="Calibri" w:cs="Tahoma"/>
          <w:color w:val="244061"/>
        </w:rPr>
        <w:t>840.00</w:t>
      </w:r>
      <w:r w:rsidRPr="00C7061E">
        <w:rPr>
          <w:rFonts w:ascii="Calibri" w:hAnsi="Calibri" w:cs="Tahoma"/>
          <w:color w:val="244061"/>
        </w:rPr>
        <w:t xml:space="preserve"> €</w:t>
      </w:r>
    </w:p>
    <w:p w:rsidR="00E01A83" w:rsidRPr="00E11A79" w:rsidRDefault="008042CB" w:rsidP="00E01A83">
      <w:pPr>
        <w:pStyle w:val="Titre5"/>
        <w:rPr>
          <w:rFonts w:ascii="Calibri" w:hAnsi="Calibri" w:cs="Tahoma"/>
          <w:i w:val="0"/>
          <w:color w:val="244061"/>
          <w:sz w:val="28"/>
          <w:szCs w:val="28"/>
          <w:u w:val="single"/>
        </w:rPr>
      </w:pPr>
      <w:r>
        <w:rPr>
          <w:rFonts w:ascii="Calibri" w:hAnsi="Calibri" w:cs="Tahoma"/>
          <w:i w:val="0"/>
          <w:color w:val="244061"/>
          <w:sz w:val="28"/>
          <w:szCs w:val="28"/>
          <w:u w:val="single"/>
        </w:rPr>
        <w:t>XVI</w:t>
      </w:r>
      <w:r w:rsidR="00E01A83" w:rsidRPr="00370A52">
        <w:rPr>
          <w:rFonts w:ascii="Calibri" w:hAnsi="Calibri" w:cs="Tahoma"/>
          <w:i w:val="0"/>
          <w:color w:val="244061"/>
          <w:sz w:val="28"/>
          <w:szCs w:val="28"/>
          <w:u w:val="single"/>
        </w:rPr>
        <w:t xml:space="preserve"> </w:t>
      </w:r>
      <w:r w:rsidR="00E01A83" w:rsidRPr="00E11A79">
        <w:rPr>
          <w:rFonts w:ascii="Calibri" w:hAnsi="Calibri" w:cs="Tahoma"/>
          <w:i w:val="0"/>
          <w:color w:val="244061"/>
          <w:sz w:val="28"/>
          <w:szCs w:val="28"/>
          <w:u w:val="single"/>
        </w:rPr>
        <w:t>– DESCRIPTION D’ACHAT</w:t>
      </w:r>
    </w:p>
    <w:p w:rsidR="002B5E95" w:rsidRPr="00E11A79" w:rsidRDefault="002B5E95" w:rsidP="002B5E95"/>
    <w:p w:rsidR="008042CB" w:rsidRPr="008042CB" w:rsidRDefault="008042CB" w:rsidP="008042CB">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s="Arial"/>
          <w:color w:val="1F497D" w:themeColor="text2"/>
          <w:sz w:val="22"/>
          <w:szCs w:val="22"/>
        </w:rPr>
        <w:t>Réf.</w:t>
      </w:r>
      <w:r w:rsidRPr="008042CB">
        <w:rPr>
          <w:rFonts w:asciiTheme="minorHAnsi" w:hAnsiTheme="minorHAnsi" w:cs="Arial"/>
          <w:color w:val="1F497D" w:themeColor="text2"/>
          <w:sz w:val="22"/>
          <w:szCs w:val="22"/>
        </w:rPr>
        <w:tab/>
        <w:t>Désignation</w:t>
      </w:r>
      <w:r w:rsidRPr="008042CB">
        <w:rPr>
          <w:rFonts w:asciiTheme="minorHAnsi" w:hAnsiTheme="minorHAnsi" w:cs="Arial"/>
          <w:color w:val="1F497D" w:themeColor="text2"/>
          <w:sz w:val="22"/>
          <w:szCs w:val="22"/>
        </w:rPr>
        <w:tab/>
        <w:t>PU HT</w:t>
      </w:r>
      <w:r w:rsidRPr="008042CB">
        <w:rPr>
          <w:rFonts w:asciiTheme="minorHAnsi" w:hAnsiTheme="minorHAnsi" w:cs="Arial"/>
          <w:color w:val="1F497D" w:themeColor="text2"/>
          <w:sz w:val="22"/>
          <w:szCs w:val="22"/>
        </w:rPr>
        <w:tab/>
      </w:r>
      <w:proofErr w:type="spellStart"/>
      <w:r w:rsidRPr="008042CB">
        <w:rPr>
          <w:rFonts w:asciiTheme="minorHAnsi" w:hAnsiTheme="minorHAnsi" w:cs="Arial"/>
          <w:color w:val="1F497D" w:themeColor="text2"/>
          <w:sz w:val="22"/>
          <w:szCs w:val="22"/>
        </w:rPr>
        <w:t>Qté</w:t>
      </w:r>
      <w:proofErr w:type="spellEnd"/>
      <w:r w:rsidRPr="008042CB">
        <w:rPr>
          <w:rFonts w:asciiTheme="minorHAnsi" w:hAnsiTheme="minorHAnsi" w:cs="Arial"/>
          <w:color w:val="1F497D" w:themeColor="text2"/>
          <w:sz w:val="22"/>
          <w:szCs w:val="22"/>
        </w:rPr>
        <w:tab/>
        <w:t>Total HT</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TOO P246525</w:t>
      </w:r>
      <w:r w:rsidRPr="008042CB">
        <w:rPr>
          <w:rFonts w:asciiTheme="minorHAnsi" w:hAnsiTheme="minorHAnsi" w:cs="Arial"/>
          <w:color w:val="1F497D" w:themeColor="text2"/>
          <w:sz w:val="22"/>
          <w:szCs w:val="22"/>
        </w:rPr>
        <w:tab/>
        <w:t>perceuse visseuse batterie 18V</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40,00</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40,00</w:t>
      </w:r>
    </w:p>
    <w:p w:rsidR="008042CB" w:rsidRPr="008042CB" w:rsidRDefault="008042CB" w:rsidP="008042CB">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RC7107</w:t>
      </w:r>
      <w:r w:rsidRPr="008042CB">
        <w:rPr>
          <w:rFonts w:asciiTheme="minorHAnsi" w:hAnsiTheme="minorHAnsi" w:cs="Arial"/>
          <w:color w:val="1F497D" w:themeColor="text2"/>
          <w:sz w:val="22"/>
          <w:szCs w:val="22"/>
        </w:rPr>
        <w:tab/>
        <w:t>MEULEUSE D'ANGLE 105° MINI Ø 6 MM 15000 TR/</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87,00</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87,00</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ab/>
      </w:r>
      <w:r w:rsidRPr="008042CB">
        <w:rPr>
          <w:rFonts w:asciiTheme="minorHAnsi" w:hAnsiTheme="minorHAnsi" w:cs="Arial"/>
          <w:color w:val="1F497D" w:themeColor="text2"/>
          <w:sz w:val="22"/>
          <w:szCs w:val="22"/>
        </w:rPr>
        <w:t>MIN 8951075005</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p>
    <w:p w:rsidR="008042CB" w:rsidRPr="008042CB" w:rsidRDefault="008042CB" w:rsidP="008042CB">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RC2477XI</w:t>
      </w:r>
      <w:r w:rsidRPr="008042CB">
        <w:rPr>
          <w:rFonts w:asciiTheme="minorHAnsi" w:hAnsiTheme="minorHAnsi" w:cs="Arial"/>
          <w:color w:val="1F497D" w:themeColor="text2"/>
          <w:sz w:val="22"/>
          <w:szCs w:val="22"/>
        </w:rPr>
        <w:tab/>
        <w:t xml:space="preserve">" CLE A CHOCS CARRE 1"" ARBRE LONG </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684,03</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684,00</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ab/>
      </w:r>
      <w:r w:rsidRPr="008042CB">
        <w:rPr>
          <w:rFonts w:asciiTheme="minorHAnsi" w:hAnsiTheme="minorHAnsi" w:cs="Arial"/>
          <w:color w:val="1F497D" w:themeColor="text2"/>
          <w:sz w:val="22"/>
          <w:szCs w:val="22"/>
        </w:rPr>
        <w:t>8951000046 "</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RS818D</w:t>
      </w:r>
      <w:r w:rsidRPr="008042CB">
        <w:rPr>
          <w:rFonts w:asciiTheme="minorHAnsi" w:hAnsiTheme="minorHAnsi" w:cs="Arial"/>
          <w:color w:val="1F497D" w:themeColor="text2"/>
          <w:sz w:val="22"/>
          <w:szCs w:val="22"/>
        </w:rPr>
        <w:tab/>
        <w:t>coffret 8 douilles en 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124,99</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125,00</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DMS1000</w:t>
      </w:r>
      <w:r w:rsidRPr="008042CB">
        <w:rPr>
          <w:rFonts w:asciiTheme="minorHAnsi" w:hAnsiTheme="minorHAnsi" w:cs="Arial"/>
          <w:color w:val="1F497D" w:themeColor="text2"/>
          <w:sz w:val="22"/>
          <w:szCs w:val="22"/>
        </w:rPr>
        <w:tab/>
        <w:t xml:space="preserve">clé </w:t>
      </w:r>
      <w:proofErr w:type="spellStart"/>
      <w:r w:rsidRPr="008042CB">
        <w:rPr>
          <w:rFonts w:asciiTheme="minorHAnsi" w:hAnsiTheme="minorHAnsi" w:cs="Arial"/>
          <w:color w:val="1F497D" w:themeColor="text2"/>
          <w:sz w:val="22"/>
          <w:szCs w:val="22"/>
        </w:rPr>
        <w:t>dynamometrique</w:t>
      </w:r>
      <w:proofErr w:type="spellEnd"/>
      <w:r w:rsidRPr="008042CB">
        <w:rPr>
          <w:rFonts w:asciiTheme="minorHAnsi" w:hAnsiTheme="minorHAnsi" w:cs="Arial"/>
          <w:color w:val="1F497D" w:themeColor="text2"/>
          <w:sz w:val="22"/>
          <w:szCs w:val="22"/>
        </w:rPr>
        <w:t xml:space="preserve"> 1' couple 200-1000 Nm</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644,00</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644,00</w:t>
      </w:r>
    </w:p>
    <w:p w:rsidR="008042CB" w:rsidRPr="008042CB" w:rsidRDefault="008042CB" w:rsidP="008042CB">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RC2277</w:t>
      </w:r>
      <w:r w:rsidRPr="008042CB">
        <w:rPr>
          <w:rFonts w:asciiTheme="minorHAnsi" w:hAnsiTheme="minorHAnsi" w:cs="Arial"/>
          <w:color w:val="1F497D" w:themeColor="text2"/>
          <w:sz w:val="22"/>
          <w:szCs w:val="22"/>
        </w:rPr>
        <w:tab/>
        <w:t xml:space="preserve">" CLE A CHOCS COMPOSITE CARRE 1/2""    </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177,65</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177,65</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ab/>
      </w:r>
      <w:r w:rsidRPr="008042CB">
        <w:rPr>
          <w:rFonts w:asciiTheme="minorHAnsi" w:hAnsiTheme="minorHAnsi" w:cs="Arial"/>
          <w:color w:val="1F497D" w:themeColor="text2"/>
          <w:sz w:val="22"/>
          <w:szCs w:val="22"/>
        </w:rPr>
        <w:t>8951000025 "</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RS4114D</w:t>
      </w:r>
      <w:r w:rsidRPr="008042CB">
        <w:rPr>
          <w:rFonts w:asciiTheme="minorHAnsi" w:hAnsiTheme="minorHAnsi" w:cs="Arial"/>
          <w:color w:val="1F497D" w:themeColor="text2"/>
          <w:sz w:val="22"/>
          <w:szCs w:val="22"/>
        </w:rPr>
        <w:tab/>
        <w:t>"14 douilles longues 1/2"""</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64,00</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64,00</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USB8H</w:t>
      </w:r>
      <w:r w:rsidRPr="008042CB">
        <w:rPr>
          <w:rFonts w:asciiTheme="minorHAnsi" w:hAnsiTheme="minorHAnsi" w:cs="Arial"/>
          <w:color w:val="1F497D" w:themeColor="text2"/>
          <w:sz w:val="22"/>
          <w:szCs w:val="22"/>
        </w:rPr>
        <w:tab/>
        <w:t>chandelles 8t 8951000102</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336,99</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2</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673,98</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ROD LHHT3</w:t>
      </w:r>
      <w:r w:rsidRPr="008042CB">
        <w:rPr>
          <w:rFonts w:asciiTheme="minorHAnsi" w:hAnsiTheme="minorHAnsi" w:cs="Arial"/>
          <w:color w:val="1F497D" w:themeColor="text2"/>
          <w:sz w:val="22"/>
          <w:szCs w:val="22"/>
        </w:rPr>
        <w:tab/>
        <w:t xml:space="preserve">cric hydropneumatique 30t </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1 006,05</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1 006,00</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TOO P934311</w:t>
      </w:r>
      <w:r w:rsidRPr="008042CB">
        <w:rPr>
          <w:rFonts w:asciiTheme="minorHAnsi" w:hAnsiTheme="minorHAnsi" w:cs="Arial"/>
          <w:color w:val="1F497D" w:themeColor="text2"/>
          <w:sz w:val="22"/>
          <w:szCs w:val="22"/>
        </w:rPr>
        <w:tab/>
        <w:t>enroule</w:t>
      </w:r>
      <w:r w:rsidR="003A1DC1">
        <w:rPr>
          <w:rFonts w:asciiTheme="minorHAnsi" w:hAnsiTheme="minorHAnsi" w:cs="Arial"/>
          <w:color w:val="1F497D" w:themeColor="text2"/>
          <w:sz w:val="22"/>
          <w:szCs w:val="22"/>
        </w:rPr>
        <w:t>u</w:t>
      </w:r>
      <w:r w:rsidRPr="008042CB">
        <w:rPr>
          <w:rFonts w:asciiTheme="minorHAnsi" w:hAnsiTheme="minorHAnsi" w:cs="Arial"/>
          <w:color w:val="1F497D" w:themeColor="text2"/>
          <w:sz w:val="22"/>
          <w:szCs w:val="22"/>
        </w:rPr>
        <w:t xml:space="preserve">r </w:t>
      </w:r>
      <w:proofErr w:type="spellStart"/>
      <w:r w:rsidRPr="008042CB">
        <w:rPr>
          <w:rFonts w:asciiTheme="minorHAnsi" w:hAnsiTheme="minorHAnsi" w:cs="Arial"/>
          <w:color w:val="1F497D" w:themeColor="text2"/>
          <w:sz w:val="22"/>
          <w:szCs w:val="22"/>
        </w:rPr>
        <w:t>electrique</w:t>
      </w:r>
      <w:proofErr w:type="spellEnd"/>
      <w:r w:rsidRPr="008042CB">
        <w:rPr>
          <w:rFonts w:asciiTheme="minorHAnsi" w:hAnsiTheme="minorHAnsi" w:cs="Arial"/>
          <w:color w:val="1F497D" w:themeColor="text2"/>
          <w:sz w:val="22"/>
          <w:szCs w:val="22"/>
        </w:rPr>
        <w:t xml:space="preserve"> 50m</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39,10</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39,10</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TOO H282635</w:t>
      </w:r>
      <w:r w:rsidRPr="008042CB">
        <w:rPr>
          <w:rFonts w:asciiTheme="minorHAnsi" w:hAnsiTheme="minorHAnsi" w:cs="Arial"/>
          <w:color w:val="1F497D" w:themeColor="text2"/>
          <w:sz w:val="22"/>
          <w:szCs w:val="22"/>
        </w:rPr>
        <w:tab/>
        <w:t xml:space="preserve">baladeuse fluo 8w 5m de </w:t>
      </w:r>
      <w:proofErr w:type="spellStart"/>
      <w:r w:rsidRPr="008042CB">
        <w:rPr>
          <w:rFonts w:asciiTheme="minorHAnsi" w:hAnsiTheme="minorHAnsi" w:cs="Arial"/>
          <w:color w:val="1F497D" w:themeColor="text2"/>
          <w:sz w:val="22"/>
          <w:szCs w:val="22"/>
        </w:rPr>
        <w:t>cable</w:t>
      </w:r>
      <w:proofErr w:type="spellEnd"/>
      <w:r w:rsidRPr="008042CB">
        <w:rPr>
          <w:rFonts w:asciiTheme="minorHAnsi" w:hAnsiTheme="minorHAnsi" w:cs="Arial"/>
          <w:color w:val="1F497D" w:themeColor="text2"/>
          <w:sz w:val="22"/>
          <w:szCs w:val="22"/>
        </w:rPr>
        <w:t xml:space="preserve"> long 470mm</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9,95</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9,95</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TOO H227410</w:t>
      </w:r>
      <w:r w:rsidRPr="008042CB">
        <w:rPr>
          <w:rFonts w:asciiTheme="minorHAnsi" w:hAnsiTheme="minorHAnsi" w:cs="Arial"/>
          <w:color w:val="1F497D" w:themeColor="text2"/>
          <w:sz w:val="22"/>
          <w:szCs w:val="22"/>
        </w:rPr>
        <w:tab/>
        <w:t xml:space="preserve">lampe torche à </w:t>
      </w:r>
      <w:proofErr w:type="spellStart"/>
      <w:r w:rsidRPr="008042CB">
        <w:rPr>
          <w:rFonts w:asciiTheme="minorHAnsi" w:hAnsiTheme="minorHAnsi" w:cs="Arial"/>
          <w:color w:val="1F497D" w:themeColor="text2"/>
          <w:sz w:val="22"/>
          <w:szCs w:val="22"/>
        </w:rPr>
        <w:t>led</w:t>
      </w:r>
      <w:proofErr w:type="spellEnd"/>
      <w:r w:rsidRPr="008042CB">
        <w:rPr>
          <w:rFonts w:asciiTheme="minorHAnsi" w:hAnsiTheme="minorHAnsi" w:cs="Arial"/>
          <w:color w:val="1F497D" w:themeColor="text2"/>
          <w:sz w:val="22"/>
          <w:szCs w:val="22"/>
        </w:rPr>
        <w:t xml:space="preserve"> </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6,70</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6,70</w:t>
      </w:r>
    </w:p>
    <w:p w:rsidR="008042CB" w:rsidRPr="008042CB" w:rsidRDefault="008042CB" w:rsidP="008042CB">
      <w:pPr>
        <w:pBdr>
          <w:left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KRE 136135104</w:t>
      </w:r>
      <w:r w:rsidRPr="008042CB">
        <w:rPr>
          <w:rFonts w:asciiTheme="minorHAnsi" w:hAnsiTheme="minorHAnsi" w:cs="Arial"/>
          <w:color w:val="1F497D" w:themeColor="text2"/>
          <w:sz w:val="22"/>
          <w:szCs w:val="22"/>
        </w:rPr>
        <w:tab/>
        <w:t xml:space="preserve">PIST. M22G HPA 15 EN 5 AV GODET 0.6L BLANC </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295,75</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295,75</w:t>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ab/>
      </w:r>
      <w:r w:rsidRPr="008042CB">
        <w:rPr>
          <w:rFonts w:asciiTheme="minorHAnsi" w:hAnsiTheme="minorHAnsi" w:cs="Arial"/>
          <w:color w:val="1F497D" w:themeColor="text2"/>
          <w:sz w:val="22"/>
          <w:szCs w:val="22"/>
        </w:rPr>
        <w:t>RACC. AIR 1/4NPS</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r>
    </w:p>
    <w:p w:rsidR="008042CB" w:rsidRPr="008042CB" w:rsidRDefault="008042CB" w:rsidP="008042CB">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olor w:val="1F497D" w:themeColor="text2"/>
          <w:sz w:val="22"/>
          <w:szCs w:val="22"/>
        </w:rPr>
        <w:t>PRO TT126</w:t>
      </w:r>
      <w:r w:rsidRPr="008042CB">
        <w:rPr>
          <w:rFonts w:asciiTheme="minorHAnsi" w:hAnsiTheme="minorHAnsi" w:cs="Arial"/>
          <w:color w:val="1F497D" w:themeColor="text2"/>
          <w:sz w:val="22"/>
          <w:szCs w:val="22"/>
        </w:rPr>
        <w:tab/>
        <w:t>servante d'atelier 1/4'' 1/2''</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840,00</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1</w:t>
      </w:r>
      <w:r w:rsidRPr="008042CB">
        <w:rPr>
          <w:rFonts w:asciiTheme="minorHAnsi" w:hAnsiTheme="minorHAnsi" w:cs="Arial"/>
          <w:color w:val="1F497D" w:themeColor="text2"/>
          <w:sz w:val="22"/>
          <w:szCs w:val="22"/>
        </w:rPr>
        <w:tab/>
      </w:r>
      <w:r w:rsidRPr="008042CB">
        <w:rPr>
          <w:rFonts w:asciiTheme="minorHAnsi" w:hAnsiTheme="minorHAnsi" w:cs="Arial"/>
          <w:color w:val="1F497D" w:themeColor="text2"/>
          <w:sz w:val="22"/>
          <w:szCs w:val="22"/>
        </w:rPr>
        <w:tab/>
        <w:t>840,00</w:t>
      </w:r>
    </w:p>
    <w:p w:rsidR="008042CB" w:rsidRDefault="008042CB" w:rsidP="008042CB">
      <w:pPr>
        <w:tabs>
          <w:tab w:val="right" w:pos="6795"/>
          <w:tab w:val="decimal" w:leader="dot" w:pos="9180"/>
        </w:tabs>
        <w:autoSpaceDE w:val="0"/>
        <w:autoSpaceDN w:val="0"/>
        <w:adjustRightInd w:val="0"/>
        <w:rPr>
          <w:rFonts w:asciiTheme="minorHAnsi" w:hAnsiTheme="minorHAnsi" w:cs="Arial"/>
          <w:color w:val="1F497D" w:themeColor="text2"/>
          <w:sz w:val="22"/>
          <w:szCs w:val="22"/>
        </w:rPr>
      </w:pPr>
      <w:r w:rsidRPr="008042CB">
        <w:rPr>
          <w:rFonts w:asciiTheme="minorHAnsi" w:hAnsiTheme="minorHAnsi" w:cs="Arial"/>
          <w:color w:val="1F497D" w:themeColor="text2"/>
          <w:sz w:val="22"/>
          <w:szCs w:val="22"/>
        </w:rPr>
        <w:tab/>
      </w:r>
    </w:p>
    <w:p w:rsidR="003A1DC1" w:rsidRDefault="0007667D" w:rsidP="008042CB">
      <w:pPr>
        <w:tabs>
          <w:tab w:val="right" w:pos="6795"/>
          <w:tab w:val="decimal" w:leader="dot"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Suivant matériel sélectionnés !</w:t>
      </w:r>
    </w:p>
    <w:p w:rsidR="0007667D" w:rsidRDefault="0007667D" w:rsidP="008042CB">
      <w:pPr>
        <w:tabs>
          <w:tab w:val="right" w:pos="6795"/>
          <w:tab w:val="decimal" w:leader="dot" w:pos="9180"/>
        </w:tabs>
        <w:autoSpaceDE w:val="0"/>
        <w:autoSpaceDN w:val="0"/>
        <w:adjustRightInd w:val="0"/>
        <w:rPr>
          <w:rFonts w:asciiTheme="minorHAnsi" w:hAnsiTheme="minorHAnsi" w:cs="Arial"/>
          <w:color w:val="1F497D" w:themeColor="text2"/>
          <w:sz w:val="22"/>
          <w:szCs w:val="22"/>
        </w:rPr>
      </w:pPr>
    </w:p>
    <w:p w:rsidR="0007667D" w:rsidRDefault="0007667D" w:rsidP="008042CB">
      <w:pPr>
        <w:tabs>
          <w:tab w:val="right" w:pos="6795"/>
          <w:tab w:val="decimal" w:leader="dot" w:pos="9180"/>
        </w:tabs>
        <w:autoSpaceDE w:val="0"/>
        <w:autoSpaceDN w:val="0"/>
        <w:adjustRightInd w:val="0"/>
        <w:rPr>
          <w:rFonts w:asciiTheme="minorHAnsi" w:hAnsiTheme="minorHAnsi" w:cs="Arial"/>
          <w:color w:val="1F497D" w:themeColor="text2"/>
          <w:sz w:val="22"/>
          <w:szCs w:val="22"/>
        </w:rPr>
      </w:pPr>
    </w:p>
    <w:p w:rsidR="0007667D" w:rsidRDefault="0007667D" w:rsidP="008042CB">
      <w:pPr>
        <w:tabs>
          <w:tab w:val="right" w:pos="6795"/>
          <w:tab w:val="decimal" w:leader="dot" w:pos="9180"/>
        </w:tabs>
        <w:autoSpaceDE w:val="0"/>
        <w:autoSpaceDN w:val="0"/>
        <w:adjustRightInd w:val="0"/>
        <w:rPr>
          <w:rFonts w:asciiTheme="minorHAnsi" w:hAnsiTheme="minorHAnsi" w:cs="Arial"/>
          <w:color w:val="1F497D" w:themeColor="text2"/>
          <w:sz w:val="22"/>
          <w:szCs w:val="22"/>
        </w:rPr>
      </w:pPr>
    </w:p>
    <w:p w:rsidR="0007667D" w:rsidRDefault="0007667D" w:rsidP="008042CB">
      <w:pPr>
        <w:tabs>
          <w:tab w:val="right" w:pos="6795"/>
          <w:tab w:val="decimal" w:leader="dot" w:pos="9180"/>
        </w:tabs>
        <w:autoSpaceDE w:val="0"/>
        <w:autoSpaceDN w:val="0"/>
        <w:adjustRightInd w:val="0"/>
        <w:rPr>
          <w:rFonts w:asciiTheme="minorHAnsi" w:hAnsiTheme="minorHAnsi" w:cs="Arial"/>
          <w:color w:val="1F497D" w:themeColor="text2"/>
          <w:sz w:val="22"/>
          <w:szCs w:val="22"/>
        </w:rPr>
      </w:pPr>
    </w:p>
    <w:p w:rsidR="0007667D" w:rsidRPr="008042CB" w:rsidRDefault="0007667D" w:rsidP="008042CB">
      <w:pPr>
        <w:tabs>
          <w:tab w:val="right" w:pos="6795"/>
          <w:tab w:val="decimal" w:leader="dot" w:pos="9180"/>
        </w:tabs>
        <w:autoSpaceDE w:val="0"/>
        <w:autoSpaceDN w:val="0"/>
        <w:adjustRightInd w:val="0"/>
        <w:rPr>
          <w:rFonts w:asciiTheme="minorHAnsi" w:hAnsiTheme="minorHAnsi" w:cs="Arial"/>
          <w:color w:val="1F497D" w:themeColor="text2"/>
          <w:sz w:val="22"/>
          <w:szCs w:val="22"/>
        </w:rPr>
      </w:pPr>
    </w:p>
    <w:p w:rsidR="008042CB" w:rsidRPr="008042CB" w:rsidRDefault="008042CB" w:rsidP="008042CB">
      <w:pPr>
        <w:autoSpaceDE w:val="0"/>
        <w:autoSpaceDN w:val="0"/>
        <w:adjustRightInd w:val="0"/>
        <w:rPr>
          <w:rFonts w:asciiTheme="minorHAnsi" w:hAnsiTheme="minorHAnsi"/>
          <w:color w:val="1F497D" w:themeColor="text2"/>
          <w:sz w:val="22"/>
          <w:szCs w:val="22"/>
        </w:rPr>
      </w:pPr>
    </w:p>
    <w:p w:rsidR="00514DEA" w:rsidRPr="00E11A79" w:rsidRDefault="008042CB" w:rsidP="00514DEA">
      <w:pPr>
        <w:pStyle w:val="Titre5"/>
        <w:rPr>
          <w:rFonts w:ascii="Calibri" w:hAnsi="Calibri" w:cs="Tahoma"/>
          <w:i w:val="0"/>
          <w:color w:val="244061"/>
          <w:sz w:val="28"/>
          <w:szCs w:val="28"/>
          <w:u w:val="single"/>
        </w:rPr>
      </w:pPr>
      <w:r>
        <w:rPr>
          <w:rFonts w:ascii="Calibri" w:hAnsi="Calibri" w:cs="Tahoma"/>
          <w:i w:val="0"/>
          <w:color w:val="244061"/>
          <w:sz w:val="28"/>
          <w:szCs w:val="28"/>
          <w:u w:val="single"/>
        </w:rPr>
        <w:lastRenderedPageBreak/>
        <w:t>XVI</w:t>
      </w:r>
      <w:r w:rsidR="00514DEA" w:rsidRPr="00E11A79">
        <w:rPr>
          <w:rFonts w:ascii="Calibri" w:hAnsi="Calibri" w:cs="Tahoma"/>
          <w:i w:val="0"/>
          <w:color w:val="244061"/>
          <w:sz w:val="28"/>
          <w:szCs w:val="28"/>
          <w:u w:val="single"/>
        </w:rPr>
        <w:t xml:space="preserve"> – GENERALITES</w:t>
      </w:r>
    </w:p>
    <w:p w:rsidR="00514DEA" w:rsidRPr="00E11A79" w:rsidRDefault="00514DEA" w:rsidP="00514DEA">
      <w:pPr>
        <w:rPr>
          <w:rFonts w:ascii="Calibri" w:hAnsi="Calibri" w:cs="Tahoma"/>
          <w:color w:val="244061"/>
        </w:rPr>
      </w:pPr>
    </w:p>
    <w:p w:rsidR="00514DEA" w:rsidRDefault="00514DEA" w:rsidP="00514DEA">
      <w:pPr>
        <w:rPr>
          <w:rFonts w:ascii="Calibri" w:hAnsi="Calibri" w:cs="Tahoma"/>
          <w:b/>
          <w:color w:val="244061"/>
        </w:rPr>
      </w:pPr>
      <w:r w:rsidRPr="006173FE">
        <w:rPr>
          <w:rFonts w:ascii="Calibri" w:hAnsi="Calibri" w:cs="Tahoma"/>
          <w:b/>
          <w:color w:val="244061"/>
        </w:rPr>
        <w:t xml:space="preserve">. Délai de l’ensemble : </w:t>
      </w:r>
      <w:r w:rsidR="008042CB">
        <w:rPr>
          <w:rFonts w:ascii="Calibri" w:hAnsi="Calibri" w:cs="Tahoma"/>
          <w:b/>
          <w:color w:val="244061"/>
        </w:rPr>
        <w:t>DISPONIBLE</w:t>
      </w:r>
    </w:p>
    <w:p w:rsidR="008042CB" w:rsidRPr="006173FE" w:rsidRDefault="008042CB" w:rsidP="00514DEA">
      <w:pPr>
        <w:rPr>
          <w:rFonts w:ascii="Calibri" w:hAnsi="Calibri" w:cs="Tahoma"/>
          <w:b/>
          <w:color w:val="244061"/>
        </w:rPr>
      </w:pPr>
    </w:p>
    <w:p w:rsidR="00514DEA" w:rsidRPr="006173FE" w:rsidRDefault="00E11A79" w:rsidP="00514DEA">
      <w:pPr>
        <w:rPr>
          <w:rFonts w:ascii="Calibri" w:hAnsi="Calibri" w:cs="Tahoma"/>
          <w:color w:val="244061"/>
        </w:rPr>
      </w:pPr>
      <w:r>
        <w:rPr>
          <w:rFonts w:ascii="Calibri" w:hAnsi="Calibri" w:cs="Tahoma"/>
          <w:color w:val="244061"/>
        </w:rPr>
        <w:t xml:space="preserve">Garantie : </w:t>
      </w:r>
      <w:r w:rsidR="00514DEA" w:rsidRPr="006173FE">
        <w:rPr>
          <w:rFonts w:ascii="Calibri" w:hAnsi="Calibri" w:cs="Tahoma"/>
          <w:color w:val="244061"/>
        </w:rPr>
        <w:t xml:space="preserve">1 an </w:t>
      </w:r>
      <w:r w:rsidR="008042CB">
        <w:rPr>
          <w:rFonts w:ascii="Calibri" w:hAnsi="Calibri" w:cs="Tahoma"/>
          <w:color w:val="244061"/>
        </w:rPr>
        <w:t xml:space="preserve">hors outillages JET garantie à vie </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SAV et pièces détachées assurés par notre </w:t>
      </w:r>
      <w:r w:rsidR="00B1153A" w:rsidRPr="006173FE">
        <w:rPr>
          <w:rFonts w:ascii="Calibri" w:hAnsi="Calibri" w:cs="Tahoma"/>
          <w:color w:val="244061"/>
        </w:rPr>
        <w:t>équipe de techniciens</w:t>
      </w:r>
      <w:r w:rsidRPr="006173FE">
        <w:rPr>
          <w:rFonts w:ascii="Calibri" w:hAnsi="Calibri" w:cs="Tahoma"/>
          <w:color w:val="244061"/>
        </w:rPr>
        <w:t>, dans l</w:t>
      </w:r>
      <w:r w:rsidR="005651C2" w:rsidRPr="006173FE">
        <w:rPr>
          <w:rFonts w:ascii="Calibri" w:hAnsi="Calibri" w:cs="Tahoma"/>
          <w:color w:val="244061"/>
        </w:rPr>
        <w:t>es meilleurs délais</w:t>
      </w:r>
      <w:r w:rsidRPr="006173FE">
        <w:rPr>
          <w:rFonts w:ascii="Calibri" w:hAnsi="Calibri" w:cs="Tahoma"/>
          <w:color w:val="244061"/>
        </w:rPr>
        <w: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b/>
          <w:color w:val="244061"/>
        </w:rPr>
        <w:t xml:space="preserve">. Révision de prix : </w:t>
      </w:r>
      <w:r w:rsidRPr="006173FE">
        <w:rPr>
          <w:rFonts w:ascii="Calibri" w:hAnsi="Calibri" w:cs="Tahoma"/>
          <w:color w:val="244061"/>
        </w:rPr>
        <w:t>Nous nous réservons le droit de revoir les prix indiqués plus haut, dans le cas de l’application d’un cahier des charges aux conditions administratives  techniques ou commerciales autres que celles stipulées dans le présent devis.</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b/>
          <w:bCs/>
          <w:color w:val="244061"/>
        </w:rPr>
      </w:pPr>
      <w:r w:rsidRPr="006173FE">
        <w:rPr>
          <w:rFonts w:ascii="Calibri" w:hAnsi="Calibri" w:cs="Tahoma"/>
          <w:b/>
          <w:color w:val="244061"/>
        </w:rPr>
        <w:t>. Réserve de propriété :</w:t>
      </w:r>
      <w:r w:rsidRPr="006173FE">
        <w:rPr>
          <w:rFonts w:ascii="Calibri" w:hAnsi="Calibri" w:cs="Tahoma"/>
          <w:color w:val="244061"/>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xml:space="preserve">. </w:t>
      </w:r>
      <w:r w:rsidRPr="006173FE">
        <w:rPr>
          <w:rFonts w:ascii="Calibri" w:hAnsi="Calibri" w:cs="Tahoma"/>
          <w:b/>
          <w:color w:val="244061"/>
        </w:rPr>
        <w:t xml:space="preserve">Devis </w:t>
      </w:r>
      <w:r w:rsidRPr="006173FE">
        <w:rPr>
          <w:rFonts w:ascii="Calibri" w:hAnsi="Calibri" w:cs="Tahoma"/>
          <w:color w:val="244061"/>
        </w:rPr>
        <w:t>estimatif et servant de cahier des charges, compte tenu des éléments en notre possession et à affiner ensemble.</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 D’une manière générale, n’est pas compris tout ce qui n’est pas explicitement décrit dans notre offre (notamment étanchéités toiture, mise aux normes éventuelle, tranchées…)</w:t>
      </w:r>
    </w:p>
    <w:p w:rsidR="00514DEA" w:rsidRDefault="00514DEA" w:rsidP="00514DEA">
      <w:pPr>
        <w:rPr>
          <w:rFonts w:ascii="Calibri" w:hAnsi="Calibri" w:cs="Tahoma"/>
          <w:color w:val="244061"/>
        </w:rPr>
      </w:pPr>
    </w:p>
    <w:p w:rsidR="00924490" w:rsidRPr="00924490" w:rsidRDefault="002E4C95" w:rsidP="00924490">
      <w:pPr>
        <w:pStyle w:val="Titre5"/>
        <w:rPr>
          <w:rFonts w:ascii="Calibri" w:hAnsi="Calibri" w:cs="Tahoma"/>
          <w:i w:val="0"/>
          <w:color w:val="244061"/>
          <w:sz w:val="28"/>
          <w:szCs w:val="28"/>
          <w:u w:val="single"/>
        </w:rPr>
      </w:pPr>
      <w:r>
        <w:rPr>
          <w:rFonts w:ascii="Calibri" w:hAnsi="Calibri" w:cs="Tahoma"/>
          <w:i w:val="0"/>
          <w:color w:val="244061"/>
          <w:sz w:val="28"/>
          <w:szCs w:val="28"/>
          <w:u w:val="single"/>
        </w:rPr>
        <w:t>XVI</w:t>
      </w:r>
      <w:r w:rsidR="00924490">
        <w:rPr>
          <w:rFonts w:ascii="Calibri" w:hAnsi="Calibri" w:cs="Tahoma"/>
          <w:i w:val="0"/>
          <w:color w:val="244061"/>
          <w:sz w:val="28"/>
          <w:szCs w:val="28"/>
          <w:u w:val="single"/>
        </w:rPr>
        <w:t xml:space="preserve"> – Règlement </w:t>
      </w:r>
    </w:p>
    <w:p w:rsidR="00924490" w:rsidRPr="006173FE" w:rsidRDefault="00924490" w:rsidP="00514DEA">
      <w:pPr>
        <w:rPr>
          <w:rFonts w:ascii="Calibri" w:hAnsi="Calibri" w:cs="Tahoma"/>
          <w:color w:val="244061"/>
        </w:rPr>
      </w:pPr>
    </w:p>
    <w:p w:rsidR="00924490" w:rsidRDefault="00514DEA" w:rsidP="00514DEA">
      <w:pPr>
        <w:numPr>
          <w:ilvl w:val="0"/>
          <w:numId w:val="7"/>
        </w:numPr>
        <w:rPr>
          <w:rFonts w:ascii="Calibri" w:hAnsi="Calibri" w:cs="Tahoma"/>
          <w:color w:val="244061"/>
        </w:rPr>
      </w:pPr>
      <w:r w:rsidRPr="006173FE">
        <w:rPr>
          <w:rFonts w:ascii="Calibri" w:hAnsi="Calibri" w:cs="Tahoma"/>
          <w:color w:val="244061"/>
        </w:rPr>
        <w:t xml:space="preserve">30% à la commande </w:t>
      </w:r>
      <w:r w:rsidR="00617D54">
        <w:rPr>
          <w:rFonts w:ascii="Calibri" w:hAnsi="Calibri" w:cs="Tahoma"/>
          <w:color w:val="244061"/>
        </w:rPr>
        <w:t>par chèque ou virement</w:t>
      </w:r>
    </w:p>
    <w:p w:rsidR="002E4C95" w:rsidRDefault="002E4C95" w:rsidP="00514DEA">
      <w:pPr>
        <w:numPr>
          <w:ilvl w:val="0"/>
          <w:numId w:val="7"/>
        </w:numPr>
        <w:rPr>
          <w:rFonts w:ascii="Calibri" w:hAnsi="Calibri" w:cs="Tahoma"/>
          <w:color w:val="244061"/>
        </w:rPr>
      </w:pPr>
      <w:r>
        <w:rPr>
          <w:rFonts w:ascii="Calibri" w:hAnsi="Calibri" w:cs="Tahoma"/>
          <w:color w:val="244061"/>
        </w:rPr>
        <w:t>Solde 30 JFDM</w:t>
      </w:r>
    </w:p>
    <w:p w:rsidR="00924490" w:rsidRPr="006173FE" w:rsidRDefault="00924490" w:rsidP="00514DEA">
      <w:pPr>
        <w:rPr>
          <w:rFonts w:ascii="Calibri" w:hAnsi="Calibri" w:cs="Tahoma"/>
          <w:color w:val="244061"/>
        </w:rPr>
      </w:pPr>
    </w:p>
    <w:p w:rsidR="00514DEA" w:rsidRPr="006173FE" w:rsidRDefault="00514DEA" w:rsidP="00514DEA">
      <w:pPr>
        <w:rPr>
          <w:rFonts w:ascii="Calibri" w:hAnsi="Calibri" w:cs="Tahoma"/>
          <w:b/>
          <w:color w:val="244061"/>
        </w:rPr>
      </w:pPr>
      <w:r w:rsidRPr="006173FE">
        <w:rPr>
          <w:rFonts w:ascii="Calibri" w:hAnsi="Calibri" w:cs="Tahoma"/>
          <w:color w:val="244061"/>
        </w:rPr>
        <w:tab/>
        <w:t xml:space="preserve">       </w:t>
      </w:r>
      <w:r w:rsidRPr="006173FE">
        <w:rPr>
          <w:rFonts w:ascii="Calibri" w:hAnsi="Calibri" w:cs="Tahoma"/>
          <w:b/>
          <w:color w:val="244061"/>
        </w:rPr>
        <w:t>. Validité de l’offre </w:t>
      </w:r>
      <w:r w:rsidR="00095B3C" w:rsidRPr="006173FE">
        <w:rPr>
          <w:rFonts w:ascii="Calibri" w:hAnsi="Calibri" w:cs="Tahoma"/>
          <w:b/>
          <w:color w:val="244061"/>
        </w:rPr>
        <w:t>:</w:t>
      </w:r>
      <w:r w:rsidR="00095B3C">
        <w:rPr>
          <w:rFonts w:ascii="Calibri" w:hAnsi="Calibri" w:cs="Tahoma"/>
          <w:b/>
          <w:color w:val="244061"/>
        </w:rPr>
        <w:t xml:space="preserve"> 5</w:t>
      </w:r>
      <w:r w:rsidR="007813A8">
        <w:rPr>
          <w:rFonts w:ascii="Calibri" w:hAnsi="Calibri" w:cs="Tahoma"/>
          <w:b/>
          <w:color w:val="244061"/>
        </w:rPr>
        <w:t xml:space="preserve"> semaines</w:t>
      </w:r>
    </w:p>
    <w:p w:rsidR="00514DEA" w:rsidRPr="006173FE" w:rsidRDefault="00514DEA" w:rsidP="00514DEA">
      <w:pPr>
        <w:rPr>
          <w:rFonts w:ascii="Calibri" w:hAnsi="Calibri" w:cs="Tahoma"/>
          <w:color w:val="244061"/>
        </w:rPr>
      </w:pPr>
    </w:p>
    <w:p w:rsidR="00514DEA" w:rsidRPr="006173FE" w:rsidRDefault="00514DEA" w:rsidP="00514DEA">
      <w:pPr>
        <w:ind w:firstLine="1134"/>
        <w:rPr>
          <w:rFonts w:ascii="Calibri" w:hAnsi="Calibri" w:cs="Tahoma"/>
          <w:color w:val="244061"/>
        </w:rPr>
      </w:pPr>
      <w:r w:rsidRPr="006173FE">
        <w:rPr>
          <w:rFonts w:ascii="Calibri" w:hAnsi="Calibri" w:cs="Tahoma"/>
          <w:color w:val="244061"/>
        </w:rPr>
        <w:t>Espérant répondre à vos attentes, nous nous tenons à votre entière disposition pour tout renseignement complémentaire et vous remercions pour la confiance que vous nous témoignez en nous consultant.</w:t>
      </w:r>
    </w:p>
    <w:p w:rsidR="00514DEA" w:rsidRPr="006173FE" w:rsidRDefault="00514DEA" w:rsidP="00514DEA">
      <w:pPr>
        <w:rPr>
          <w:rFonts w:ascii="Calibri" w:hAnsi="Calibri" w:cs="Tahoma"/>
          <w:color w:val="244061"/>
        </w:rPr>
      </w:pPr>
    </w:p>
    <w:p w:rsidR="00514DEA" w:rsidRPr="006173FE" w:rsidRDefault="00514DEA" w:rsidP="00514DEA">
      <w:pPr>
        <w:rPr>
          <w:rFonts w:ascii="Calibri" w:hAnsi="Calibri" w:cs="Tahoma"/>
          <w:color w:val="244061"/>
        </w:rPr>
      </w:pPr>
      <w:r w:rsidRPr="006173FE">
        <w:rPr>
          <w:rFonts w:ascii="Calibri" w:hAnsi="Calibri" w:cs="Tahoma"/>
          <w:color w:val="244061"/>
        </w:rPr>
        <w:t>Courtoisement.</w:t>
      </w:r>
    </w:p>
    <w:p w:rsidR="00514DEA" w:rsidRPr="006173FE" w:rsidRDefault="00514DEA" w:rsidP="00514DEA">
      <w:pPr>
        <w:rPr>
          <w:rFonts w:ascii="Calibri" w:hAnsi="Calibri" w:cs="Tahoma"/>
          <w:color w:val="244061"/>
        </w:rPr>
      </w:pPr>
    </w:p>
    <w:p w:rsidR="00514DEA" w:rsidRPr="006173FE"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Le service commercial</w:t>
      </w:r>
    </w:p>
    <w:p w:rsidR="00514DEA" w:rsidRPr="006173FE" w:rsidRDefault="00514DEA"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E01A83" w:rsidRDefault="00E01A83" w:rsidP="00514DEA">
      <w:pPr>
        <w:pStyle w:val="Corpsdetexte2"/>
        <w:jc w:val="left"/>
        <w:rPr>
          <w:rFonts w:ascii="Calibri" w:hAnsi="Calibri" w:cs="Tahoma"/>
          <w:color w:val="244061"/>
          <w:sz w:val="24"/>
          <w:szCs w:val="24"/>
        </w:rPr>
      </w:pPr>
    </w:p>
    <w:p w:rsidR="00C01ED7" w:rsidRDefault="00514DEA" w:rsidP="00514DEA">
      <w:pPr>
        <w:pStyle w:val="Corpsdetexte2"/>
        <w:jc w:val="left"/>
        <w:rPr>
          <w:rFonts w:ascii="Calibri" w:hAnsi="Calibri" w:cs="Tahoma"/>
          <w:color w:val="244061"/>
          <w:sz w:val="24"/>
          <w:szCs w:val="24"/>
        </w:rPr>
      </w:pPr>
      <w:r w:rsidRPr="006173FE">
        <w:rPr>
          <w:rFonts w:ascii="Calibri" w:hAnsi="Calibri" w:cs="Tahoma"/>
          <w:color w:val="244061"/>
          <w:sz w:val="24"/>
          <w:szCs w:val="24"/>
        </w:rPr>
        <w:t xml:space="preserve">Suivi de ce dossier : M. </w:t>
      </w:r>
      <w:r w:rsidR="002E4C95">
        <w:rPr>
          <w:rFonts w:ascii="Calibri" w:hAnsi="Calibri" w:cs="Tahoma"/>
          <w:color w:val="244061"/>
          <w:sz w:val="24"/>
          <w:szCs w:val="24"/>
        </w:rPr>
        <w:t>Alain BALAZARD</w:t>
      </w:r>
      <w:r w:rsidR="00C01ED7" w:rsidRPr="006173FE">
        <w:rPr>
          <w:rFonts w:ascii="Calibri" w:hAnsi="Calibri" w:cs="Tahoma"/>
          <w:color w:val="244061"/>
          <w:sz w:val="24"/>
          <w:szCs w:val="24"/>
        </w:rPr>
        <w:t xml:space="preserve"> / 06</w:t>
      </w:r>
      <w:r w:rsidR="00924490">
        <w:rPr>
          <w:rFonts w:ascii="Calibri" w:hAnsi="Calibri" w:cs="Tahoma"/>
          <w:color w:val="244061"/>
          <w:sz w:val="24"/>
          <w:szCs w:val="24"/>
        </w:rPr>
        <w:t xml:space="preserve"> </w:t>
      </w:r>
      <w:r w:rsidR="002E4C95">
        <w:rPr>
          <w:rFonts w:ascii="Calibri" w:hAnsi="Calibri" w:cs="Tahoma"/>
          <w:color w:val="244061"/>
          <w:sz w:val="24"/>
          <w:szCs w:val="24"/>
        </w:rPr>
        <w:t>75 44 57 61</w:t>
      </w:r>
    </w:p>
    <w:p w:rsidR="00514DEA" w:rsidRPr="006173FE" w:rsidRDefault="00E01A83" w:rsidP="00C63845">
      <w:pPr>
        <w:pStyle w:val="Corpsdetexte2"/>
        <w:jc w:val="left"/>
        <w:rPr>
          <w:rFonts w:ascii="Calibri" w:hAnsi="Calibri" w:cs="Tahoma"/>
          <w:color w:val="244061"/>
        </w:rPr>
      </w:pPr>
      <w:r>
        <w:rPr>
          <w:rFonts w:ascii="Calibri" w:hAnsi="Calibri" w:cs="Tahoma"/>
          <w:color w:val="244061"/>
          <w:sz w:val="24"/>
          <w:szCs w:val="24"/>
        </w:rPr>
        <w:tab/>
      </w:r>
      <w:r>
        <w:rPr>
          <w:rFonts w:ascii="Calibri" w:hAnsi="Calibri" w:cs="Tahoma"/>
          <w:color w:val="244061"/>
          <w:sz w:val="24"/>
          <w:szCs w:val="24"/>
        </w:rPr>
        <w:tab/>
      </w:r>
      <w:r w:rsidR="002E4C95">
        <w:rPr>
          <w:rFonts w:ascii="Calibri" w:hAnsi="Calibri" w:cs="Tahoma"/>
          <w:color w:val="244061"/>
          <w:sz w:val="24"/>
          <w:szCs w:val="24"/>
        </w:rPr>
        <w:t>Alain.balazard</w:t>
      </w:r>
      <w:r>
        <w:rPr>
          <w:rFonts w:ascii="Calibri" w:hAnsi="Calibri" w:cs="Tahoma"/>
          <w:color w:val="244061"/>
          <w:sz w:val="24"/>
          <w:szCs w:val="24"/>
        </w:rPr>
        <w:t>@sfacs-industrie.fr</w:t>
      </w:r>
    </w:p>
    <w:sectPr w:rsidR="00514DEA" w:rsidRPr="006173FE" w:rsidSect="00EF0D27">
      <w:headerReference w:type="default" r:id="rId25"/>
      <w:footerReference w:type="default" r:id="rId26"/>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C5" w:rsidRDefault="009F52C5" w:rsidP="00601B77">
      <w:r>
        <w:separator/>
      </w:r>
    </w:p>
  </w:endnote>
  <w:endnote w:type="continuationSeparator" w:id="0">
    <w:p w:rsidR="009F52C5" w:rsidRDefault="009F52C5"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C5" w:rsidRDefault="009F52C5" w:rsidP="00601B77">
      <w:r>
        <w:separator/>
      </w:r>
    </w:p>
  </w:footnote>
  <w:footnote w:type="continuationSeparator" w:id="0">
    <w:p w:rsidR="009F52C5" w:rsidRDefault="009F52C5"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B701BD">
    <w:pPr>
      <w:pStyle w:val="En-tte"/>
    </w:pPr>
    <w:r>
      <w:rPr>
        <w:noProof/>
      </w:rPr>
      <w:drawing>
        <wp:inline distT="0" distB="0" distL="0" distR="0">
          <wp:extent cx="3171825" cy="11144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6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5716"/>
    <w:rsid w:val="00035C62"/>
    <w:rsid w:val="00063119"/>
    <w:rsid w:val="0007667D"/>
    <w:rsid w:val="00077B23"/>
    <w:rsid w:val="00083A21"/>
    <w:rsid w:val="00094BD1"/>
    <w:rsid w:val="00095B3C"/>
    <w:rsid w:val="000A2F3C"/>
    <w:rsid w:val="000A386F"/>
    <w:rsid w:val="000E5D8C"/>
    <w:rsid w:val="000E6FB7"/>
    <w:rsid w:val="001242C4"/>
    <w:rsid w:val="00175942"/>
    <w:rsid w:val="00190005"/>
    <w:rsid w:val="001A6190"/>
    <w:rsid w:val="002075A1"/>
    <w:rsid w:val="00224952"/>
    <w:rsid w:val="00227BD4"/>
    <w:rsid w:val="002343C9"/>
    <w:rsid w:val="002369DA"/>
    <w:rsid w:val="002B5E95"/>
    <w:rsid w:val="002C57BB"/>
    <w:rsid w:val="002E477C"/>
    <w:rsid w:val="002E4C95"/>
    <w:rsid w:val="002E68E2"/>
    <w:rsid w:val="002E70F5"/>
    <w:rsid w:val="00300AD9"/>
    <w:rsid w:val="003134F1"/>
    <w:rsid w:val="0031369F"/>
    <w:rsid w:val="00315F34"/>
    <w:rsid w:val="00335C16"/>
    <w:rsid w:val="00343EC9"/>
    <w:rsid w:val="0034598E"/>
    <w:rsid w:val="00367658"/>
    <w:rsid w:val="00370A52"/>
    <w:rsid w:val="00374173"/>
    <w:rsid w:val="0039613F"/>
    <w:rsid w:val="003A1DC1"/>
    <w:rsid w:val="003C3885"/>
    <w:rsid w:val="003D0395"/>
    <w:rsid w:val="003E4D1A"/>
    <w:rsid w:val="0048566B"/>
    <w:rsid w:val="00485B77"/>
    <w:rsid w:val="00495CAD"/>
    <w:rsid w:val="004A0C13"/>
    <w:rsid w:val="004A1ECC"/>
    <w:rsid w:val="004A28D3"/>
    <w:rsid w:val="004A3105"/>
    <w:rsid w:val="004A5473"/>
    <w:rsid w:val="004C596B"/>
    <w:rsid w:val="004D447D"/>
    <w:rsid w:val="004E79EB"/>
    <w:rsid w:val="004F673C"/>
    <w:rsid w:val="00506E77"/>
    <w:rsid w:val="00507966"/>
    <w:rsid w:val="00514607"/>
    <w:rsid w:val="00514DEA"/>
    <w:rsid w:val="00523550"/>
    <w:rsid w:val="00526129"/>
    <w:rsid w:val="00544F42"/>
    <w:rsid w:val="00550C97"/>
    <w:rsid w:val="005651C2"/>
    <w:rsid w:val="00580C66"/>
    <w:rsid w:val="00590E43"/>
    <w:rsid w:val="005C0881"/>
    <w:rsid w:val="005C5C31"/>
    <w:rsid w:val="005D0955"/>
    <w:rsid w:val="00601B77"/>
    <w:rsid w:val="006173FE"/>
    <w:rsid w:val="00617D54"/>
    <w:rsid w:val="00635628"/>
    <w:rsid w:val="00637F1E"/>
    <w:rsid w:val="006664FD"/>
    <w:rsid w:val="00670742"/>
    <w:rsid w:val="006932A5"/>
    <w:rsid w:val="006A6D3D"/>
    <w:rsid w:val="006B78FC"/>
    <w:rsid w:val="006C0D08"/>
    <w:rsid w:val="006C253F"/>
    <w:rsid w:val="006D4BFF"/>
    <w:rsid w:val="006F592F"/>
    <w:rsid w:val="0070457A"/>
    <w:rsid w:val="007068A4"/>
    <w:rsid w:val="0071079E"/>
    <w:rsid w:val="00712AF8"/>
    <w:rsid w:val="00716FC3"/>
    <w:rsid w:val="00725FA7"/>
    <w:rsid w:val="00735049"/>
    <w:rsid w:val="00747EF4"/>
    <w:rsid w:val="007627D2"/>
    <w:rsid w:val="0077372D"/>
    <w:rsid w:val="007813A8"/>
    <w:rsid w:val="00784557"/>
    <w:rsid w:val="00786EA4"/>
    <w:rsid w:val="00792933"/>
    <w:rsid w:val="007A2C42"/>
    <w:rsid w:val="007C2D4E"/>
    <w:rsid w:val="007C7E78"/>
    <w:rsid w:val="007E00FD"/>
    <w:rsid w:val="007E348A"/>
    <w:rsid w:val="007E7BB0"/>
    <w:rsid w:val="00803715"/>
    <w:rsid w:val="008042CB"/>
    <w:rsid w:val="008145E9"/>
    <w:rsid w:val="00830534"/>
    <w:rsid w:val="00837EC1"/>
    <w:rsid w:val="0090454B"/>
    <w:rsid w:val="009047AE"/>
    <w:rsid w:val="00924490"/>
    <w:rsid w:val="0093596F"/>
    <w:rsid w:val="0095602D"/>
    <w:rsid w:val="009B2D9A"/>
    <w:rsid w:val="009F14B3"/>
    <w:rsid w:val="009F52C5"/>
    <w:rsid w:val="00A05B08"/>
    <w:rsid w:val="00A15E37"/>
    <w:rsid w:val="00A220FE"/>
    <w:rsid w:val="00A44554"/>
    <w:rsid w:val="00A62140"/>
    <w:rsid w:val="00A6244A"/>
    <w:rsid w:val="00A75493"/>
    <w:rsid w:val="00A905F7"/>
    <w:rsid w:val="00AA5102"/>
    <w:rsid w:val="00AB1627"/>
    <w:rsid w:val="00AB6AEF"/>
    <w:rsid w:val="00AC6CE7"/>
    <w:rsid w:val="00B1153A"/>
    <w:rsid w:val="00B13A59"/>
    <w:rsid w:val="00B160D7"/>
    <w:rsid w:val="00B23CF3"/>
    <w:rsid w:val="00B344AC"/>
    <w:rsid w:val="00B701BD"/>
    <w:rsid w:val="00B74117"/>
    <w:rsid w:val="00BA34C5"/>
    <w:rsid w:val="00BB4650"/>
    <w:rsid w:val="00BB4809"/>
    <w:rsid w:val="00BC3A8F"/>
    <w:rsid w:val="00BD6D7C"/>
    <w:rsid w:val="00BE5B44"/>
    <w:rsid w:val="00C01ED7"/>
    <w:rsid w:val="00C025B6"/>
    <w:rsid w:val="00C2568B"/>
    <w:rsid w:val="00C34710"/>
    <w:rsid w:val="00C5215F"/>
    <w:rsid w:val="00C63845"/>
    <w:rsid w:val="00C7061E"/>
    <w:rsid w:val="00C70D33"/>
    <w:rsid w:val="00C76DD4"/>
    <w:rsid w:val="00C81179"/>
    <w:rsid w:val="00C93AD0"/>
    <w:rsid w:val="00CB798B"/>
    <w:rsid w:val="00CF044F"/>
    <w:rsid w:val="00CF2634"/>
    <w:rsid w:val="00CF6B7C"/>
    <w:rsid w:val="00D05E78"/>
    <w:rsid w:val="00D27C20"/>
    <w:rsid w:val="00D54443"/>
    <w:rsid w:val="00D7236C"/>
    <w:rsid w:val="00D7342A"/>
    <w:rsid w:val="00D91B54"/>
    <w:rsid w:val="00DF33DA"/>
    <w:rsid w:val="00DF345E"/>
    <w:rsid w:val="00E01A83"/>
    <w:rsid w:val="00E11A79"/>
    <w:rsid w:val="00E6046C"/>
    <w:rsid w:val="00EB2B4B"/>
    <w:rsid w:val="00ED44CE"/>
    <w:rsid w:val="00EF0D27"/>
    <w:rsid w:val="00F03F45"/>
    <w:rsid w:val="00F04DF6"/>
    <w:rsid w:val="00F12D77"/>
    <w:rsid w:val="00F51034"/>
    <w:rsid w:val="00F563C2"/>
    <w:rsid w:val="00F65D15"/>
    <w:rsid w:val="00F87852"/>
    <w:rsid w:val="00F907AA"/>
    <w:rsid w:val="00FA369D"/>
    <w:rsid w:val="00FA5AF4"/>
    <w:rsid w:val="00FD308B"/>
    <w:rsid w:val="00FD5B57"/>
    <w:rsid w:val="00FE41B5"/>
    <w:rsid w:val="00FE6AFD"/>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B4B"/>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rsid w:val="00007D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balzard@sfacs-industrie.fr"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2C794-952C-4AB1-A9C4-2571F182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4000</CharactersWithSpaces>
  <SharedDoc>false</SharedDoc>
  <HLinks>
    <vt:vector size="12"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16</cp:revision>
  <cp:lastPrinted>2015-04-01T14:52:00Z</cp:lastPrinted>
  <dcterms:created xsi:type="dcterms:W3CDTF">2015-05-29T12:55:00Z</dcterms:created>
  <dcterms:modified xsi:type="dcterms:W3CDTF">2015-06-01T13:57:00Z</dcterms:modified>
</cp:coreProperties>
</file>