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D9" w:rsidRDefault="000711A9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1pt;margin-top:-25.15pt;width:101.9pt;height:56.25pt;z-index:251655680" fillcolor="#17365d" strokecolor="#17365d" strokeweight="0">
            <v:textbox style="mso-next-textbox:#_x0000_s1026">
              <w:txbxContent>
                <w:p w:rsidR="00463BD9" w:rsidRDefault="00852E85" w:rsidP="00EB710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32485" cy="436880"/>
                        <wp:effectExtent l="19050" t="0" r="5715" b="0"/>
                        <wp:docPr id="2" name="Image 16" descr="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6" descr="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485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4656;v-text-anchor:middle" fillcolor="#17365d" strokecolor="#17365d" strokeweight="0">
            <v:stroke dashstyle="1 1" endcap="round"/>
            <v:textbox style="mso-next-textbox:#_x0000_s1027" inset="0,0,0,0">
              <w:txbxContent>
                <w:p w:rsidR="00463BD9" w:rsidRPr="00E36511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463BD9" w:rsidRPr="00E36511" w:rsidRDefault="00463BD9" w:rsidP="007B6A8B">
                  <w:pPr>
                    <w:pStyle w:val="Sansinterligne"/>
                    <w:shd w:val="clear" w:color="auto" w:fill="17365D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style="position:absolute;margin-left:230.75pt;margin-top:-220.95pt;width:129.1pt;height:585.9pt;rotation:270;z-index:251653632;mso-position-horizontal:absolute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</w:p>
    <w:p w:rsidR="00463BD9" w:rsidRPr="00EB710B" w:rsidRDefault="000711A9" w:rsidP="00EB710B">
      <w:r>
        <w:rPr>
          <w:noProof/>
          <w:lang w:eastAsia="fr-FR"/>
        </w:rPr>
        <w:pict>
          <v:shape id="_x0000_s1029" type="#_x0000_t202" style="position:absolute;margin-left:-9.75pt;margin-top:10.75pt;width:50.05pt;height:28.3pt;z-index:251659776">
            <v:textbox>
              <w:txbxContent>
                <w:p w:rsidR="00463BD9" w:rsidRDefault="00852E8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82270" cy="259080"/>
                        <wp:effectExtent l="19050" t="0" r="0" b="0"/>
                        <wp:docPr id="4" name="il_fi" descr="http://www.europairservices.com/wp-content/uploads/2011/08/ital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uropairservices.com/wp-content/uploads/2011/08/itali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7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3BD9" w:rsidRDefault="00463BD9" w:rsidP="00EB710B">
      <w:pPr>
        <w:jc w:val="center"/>
      </w:pPr>
    </w:p>
    <w:p w:rsidR="00463BD9" w:rsidRPr="00C45F29" w:rsidRDefault="00463BD9" w:rsidP="00EB710B">
      <w:pPr>
        <w:jc w:val="center"/>
        <w:rPr>
          <w:rFonts w:ascii="Verdana" w:hAnsi="Verdana"/>
          <w:b/>
          <w:color w:val="17365D"/>
          <w:sz w:val="36"/>
          <w:szCs w:val="36"/>
          <w:u w:val="single"/>
        </w:rPr>
      </w:pPr>
      <w:r w:rsidRPr="00C45F29">
        <w:rPr>
          <w:rFonts w:ascii="Verdana" w:hAnsi="Verdana"/>
          <w:b/>
          <w:color w:val="17365D"/>
          <w:sz w:val="36"/>
          <w:szCs w:val="36"/>
          <w:u w:val="single"/>
        </w:rPr>
        <w:t>Validité : 3</w:t>
      </w:r>
      <w:r w:rsidR="00AC1328">
        <w:rPr>
          <w:rFonts w:ascii="Verdana" w:hAnsi="Verdana"/>
          <w:b/>
          <w:color w:val="17365D"/>
          <w:sz w:val="36"/>
          <w:szCs w:val="36"/>
          <w:u w:val="single"/>
        </w:rPr>
        <w:t>0</w:t>
      </w:r>
      <w:r w:rsidRPr="00C45F29">
        <w:rPr>
          <w:rFonts w:ascii="Verdana" w:hAnsi="Verdana"/>
          <w:b/>
          <w:color w:val="17365D"/>
          <w:sz w:val="36"/>
          <w:szCs w:val="36"/>
          <w:u w:val="single"/>
        </w:rPr>
        <w:t xml:space="preserve"> </w:t>
      </w:r>
      <w:r w:rsidR="00852E85">
        <w:rPr>
          <w:rFonts w:ascii="Verdana" w:hAnsi="Verdana"/>
          <w:b/>
          <w:color w:val="17365D"/>
          <w:sz w:val="36"/>
          <w:szCs w:val="36"/>
          <w:u w:val="single"/>
        </w:rPr>
        <w:t>SEPTEMBRE</w:t>
      </w:r>
      <w:r w:rsidRPr="00C45F29">
        <w:rPr>
          <w:rFonts w:ascii="Verdana" w:hAnsi="Verdana"/>
          <w:b/>
          <w:color w:val="17365D"/>
          <w:sz w:val="36"/>
          <w:szCs w:val="36"/>
          <w:u w:val="single"/>
        </w:rPr>
        <w:t xml:space="preserve"> 201</w:t>
      </w:r>
      <w:r w:rsidR="00852E85">
        <w:rPr>
          <w:rFonts w:ascii="Verdana" w:hAnsi="Verdana"/>
          <w:b/>
          <w:color w:val="17365D"/>
          <w:sz w:val="36"/>
          <w:szCs w:val="36"/>
          <w:u w:val="single"/>
        </w:rPr>
        <w:t>5</w:t>
      </w:r>
    </w:p>
    <w:p w:rsidR="00463BD9" w:rsidRPr="00F643CD" w:rsidRDefault="00463BD9" w:rsidP="00CB083D">
      <w:pPr>
        <w:pStyle w:val="Sansinterligne"/>
        <w:jc w:val="center"/>
        <w:rPr>
          <w:rFonts w:ascii="Verdana" w:hAnsi="Verdana"/>
          <w:b/>
          <w:noProof/>
          <w:color w:val="00B050"/>
          <w:sz w:val="40"/>
          <w:szCs w:val="52"/>
          <w:lang w:eastAsia="fr-FR"/>
        </w:rPr>
      </w:pPr>
      <w:r w:rsidRPr="00F643CD">
        <w:rPr>
          <w:rFonts w:ascii="Verdana" w:hAnsi="Verdana"/>
          <w:b/>
          <w:noProof/>
          <w:color w:val="00B050"/>
          <w:sz w:val="40"/>
          <w:szCs w:val="52"/>
          <w:lang w:eastAsia="fr-FR"/>
        </w:rPr>
        <w:t>Nettoyage Haute Pression</w:t>
      </w:r>
    </w:p>
    <w:p w:rsidR="00463BD9" w:rsidRPr="00C45F29" w:rsidRDefault="00463BD9" w:rsidP="00CB083D">
      <w:pPr>
        <w:pStyle w:val="Sansinterligne"/>
        <w:jc w:val="center"/>
        <w:rPr>
          <w:rFonts w:ascii="Verdana" w:hAnsi="Verdana"/>
          <w:b/>
          <w:color w:val="31849B"/>
          <w:sz w:val="16"/>
          <w:szCs w:val="16"/>
        </w:rPr>
      </w:pPr>
    </w:p>
    <w:tbl>
      <w:tblPr>
        <w:tblW w:w="0" w:type="auto"/>
        <w:tblLook w:val="00A0"/>
      </w:tblPr>
      <w:tblGrid>
        <w:gridCol w:w="3070"/>
        <w:gridCol w:w="2480"/>
        <w:gridCol w:w="2651"/>
        <w:gridCol w:w="2481"/>
      </w:tblGrid>
      <w:tr w:rsidR="00463BD9" w:rsidRPr="007B6A8B" w:rsidTr="007B6A8B">
        <w:tc>
          <w:tcPr>
            <w:tcW w:w="3070" w:type="dxa"/>
            <w:shd w:val="clear" w:color="auto" w:fill="D6E3BC"/>
          </w:tcPr>
          <w:p w:rsidR="00463BD9" w:rsidRPr="007B6A8B" w:rsidRDefault="00852E85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487805" cy="1487805"/>
                  <wp:effectExtent l="19050" t="0" r="0" b="0"/>
                  <wp:docPr id="5" name="Image 0" descr="nettoyeurs-haute-pression-140-bars-eau-froide-monophases-pw-140-8-sab-xr-ica-1978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nettoyeurs-haute-pression-140-bars-eau-froide-monophases-pw-140-8-sab-xr-ica-1978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48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/>
          </w:tcPr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b/>
                <w:color w:val="00B050"/>
              </w:rPr>
            </w:pPr>
            <w:r w:rsidRPr="007B6A8B">
              <w:rPr>
                <w:rFonts w:ascii="Verdana" w:hAnsi="Verdana"/>
                <w:b/>
                <w:color w:val="00B050"/>
              </w:rPr>
              <w:t>PW 140/8 SAb XR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Pression 140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Débit (l/h) 480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Flexible HP pro 12m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2 réservoirs détergent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 xml:space="preserve">Prix Net H.T : </w:t>
            </w:r>
            <w:r w:rsidR="00852E85">
              <w:rPr>
                <w:rFonts w:ascii="Verdana" w:hAnsi="Verdana"/>
                <w:b/>
                <w:color w:val="FF0000"/>
              </w:rPr>
              <w:t>439</w:t>
            </w:r>
            <w:r w:rsidRPr="007B6A8B">
              <w:rPr>
                <w:rFonts w:ascii="Verdana" w:hAnsi="Verdana"/>
                <w:b/>
                <w:color w:val="FF0000"/>
              </w:rPr>
              <w:t>€</w:t>
            </w:r>
          </w:p>
        </w:tc>
        <w:tc>
          <w:tcPr>
            <w:tcW w:w="2651" w:type="dxa"/>
            <w:shd w:val="clear" w:color="auto" w:fill="D6E3BC"/>
          </w:tcPr>
          <w:p w:rsidR="00463BD9" w:rsidRPr="007B6A8B" w:rsidRDefault="00852E85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487805" cy="1487805"/>
                  <wp:effectExtent l="19050" t="0" r="0" b="0"/>
                  <wp:docPr id="6" name="Image 6" descr="nettoyeurs-haute-pression-140-bars-eau-froide-monophases-pw-140-8-sab-xr-ica-1978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ttoyeurs-haute-pression-140-bars-eau-froide-monophases-pw-140-8-sab-xr-ica-1978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48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/>
          </w:tcPr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 w:rsidRPr="007B6A8B">
              <w:rPr>
                <w:rFonts w:ascii="Verdana" w:hAnsi="Verdana"/>
                <w:b/>
                <w:color w:val="00B050"/>
              </w:rPr>
              <w:t xml:space="preserve">PW 160/10 </w:t>
            </w:r>
            <w:r w:rsidRPr="007B6A8B">
              <w:rPr>
                <w:rFonts w:ascii="Verdana" w:hAnsi="Verdana"/>
                <w:b/>
                <w:color w:val="00B050"/>
                <w:sz w:val="18"/>
                <w:szCs w:val="18"/>
              </w:rPr>
              <w:t>SAb XR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Pression 160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Débit (l/h) 600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Flexible HP pro 12m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2 réservoirs détergent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 xml:space="preserve">Prix Net H.T : </w:t>
            </w:r>
            <w:r w:rsidR="00852E85">
              <w:rPr>
                <w:rFonts w:ascii="Verdana" w:hAnsi="Verdana"/>
                <w:b/>
                <w:color w:val="FF0000"/>
              </w:rPr>
              <w:t>58</w:t>
            </w:r>
            <w:r w:rsidRPr="007B6A8B">
              <w:rPr>
                <w:rFonts w:ascii="Verdana" w:hAnsi="Verdana"/>
                <w:b/>
                <w:color w:val="FF0000"/>
              </w:rPr>
              <w:t>5€</w:t>
            </w:r>
          </w:p>
        </w:tc>
      </w:tr>
      <w:tr w:rsidR="00463BD9" w:rsidRPr="007B6A8B" w:rsidTr="007B6A8B">
        <w:tc>
          <w:tcPr>
            <w:tcW w:w="3070" w:type="dxa"/>
            <w:shd w:val="clear" w:color="auto" w:fill="D6E3BC"/>
          </w:tcPr>
          <w:p w:rsidR="00463BD9" w:rsidRPr="007B6A8B" w:rsidRDefault="00852E85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1140" cy="1746885"/>
                  <wp:effectExtent l="19050" t="0" r="3810" b="0"/>
                  <wp:docPr id="7" name="Image 3" descr="FTP 150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FTP 150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74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/>
          </w:tcPr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b/>
                <w:color w:val="00B050"/>
              </w:rPr>
              <w:t xml:space="preserve">FTP 150/11 </w:t>
            </w:r>
            <w:r w:rsidRPr="007B6A8B">
              <w:rPr>
                <w:rFonts w:ascii="Verdana" w:hAnsi="Verdana"/>
                <w:color w:val="00B050"/>
              </w:rPr>
              <w:t>Pression 40 à 150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Débit (l/h) 660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Rotation moteur 1400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31849B"/>
                <w:sz w:val="20"/>
                <w:szCs w:val="20"/>
              </w:rPr>
            </w:pPr>
            <w:r w:rsidRPr="007B6A8B">
              <w:rPr>
                <w:rFonts w:ascii="Verdana" w:hAnsi="Verdana"/>
                <w:color w:val="31849B"/>
              </w:rPr>
              <w:t>Bidon Détergent 20L offert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7B6A8B">
              <w:rPr>
                <w:rFonts w:ascii="Verdana" w:hAnsi="Verdana"/>
                <w:color w:val="00B050"/>
              </w:rPr>
              <w:t xml:space="preserve"> </w:t>
            </w:r>
            <w:r w:rsidR="00852E85">
              <w:rPr>
                <w:rFonts w:ascii="Verdana" w:hAnsi="Verdana"/>
                <w:b/>
                <w:color w:val="FF0000"/>
              </w:rPr>
              <w:t>115</w:t>
            </w:r>
            <w:r w:rsidRPr="007B6A8B">
              <w:rPr>
                <w:rFonts w:ascii="Verdana" w:hAnsi="Verdana"/>
                <w:b/>
                <w:color w:val="FF0000"/>
              </w:rPr>
              <w:t>1€</w:t>
            </w:r>
          </w:p>
        </w:tc>
        <w:tc>
          <w:tcPr>
            <w:tcW w:w="2651" w:type="dxa"/>
            <w:shd w:val="clear" w:color="auto" w:fill="D6E3BC"/>
          </w:tcPr>
          <w:p w:rsidR="00463BD9" w:rsidRPr="007B6A8B" w:rsidRDefault="00852E85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1140" cy="1746885"/>
                  <wp:effectExtent l="19050" t="0" r="3810" b="0"/>
                  <wp:docPr id="8" name="Image 8" descr="FTP 150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TP 150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74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/>
          </w:tcPr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b/>
                <w:color w:val="00B050"/>
              </w:rPr>
              <w:t xml:space="preserve">FTP 200/17 </w:t>
            </w:r>
            <w:r w:rsidRPr="007B6A8B">
              <w:rPr>
                <w:rFonts w:ascii="Verdana" w:hAnsi="Verdana"/>
                <w:color w:val="00B050"/>
              </w:rPr>
              <w:t>Pression 40 à 200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Débit (l/h) 1000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Rotation moteur 1400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31849B"/>
                <w:sz w:val="20"/>
                <w:szCs w:val="20"/>
              </w:rPr>
            </w:pPr>
            <w:r w:rsidRPr="007B6A8B">
              <w:rPr>
                <w:rFonts w:ascii="Verdana" w:hAnsi="Verdana"/>
                <w:color w:val="31849B"/>
              </w:rPr>
              <w:t>Bidon Détergent 20L offert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463BD9" w:rsidRPr="007B6A8B" w:rsidRDefault="00463BD9" w:rsidP="00852E85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7B6A8B">
              <w:rPr>
                <w:rFonts w:ascii="Verdana" w:hAnsi="Verdana"/>
                <w:color w:val="00B050"/>
              </w:rPr>
              <w:t xml:space="preserve"> </w:t>
            </w:r>
            <w:r w:rsidR="00852E85">
              <w:rPr>
                <w:rFonts w:ascii="Verdana" w:hAnsi="Verdana"/>
                <w:b/>
                <w:color w:val="FF0000"/>
              </w:rPr>
              <w:t>123</w:t>
            </w:r>
            <w:r w:rsidRPr="007B6A8B">
              <w:rPr>
                <w:rFonts w:ascii="Verdana" w:hAnsi="Verdana"/>
                <w:b/>
                <w:color w:val="FF0000"/>
              </w:rPr>
              <w:t>7€</w:t>
            </w:r>
          </w:p>
        </w:tc>
      </w:tr>
      <w:tr w:rsidR="00463BD9" w:rsidRPr="007B6A8B" w:rsidTr="007B6A8B">
        <w:tc>
          <w:tcPr>
            <w:tcW w:w="3070" w:type="dxa"/>
            <w:shd w:val="clear" w:color="auto" w:fill="D6E3BC"/>
          </w:tcPr>
          <w:p w:rsidR="00463BD9" w:rsidRPr="007B6A8B" w:rsidRDefault="00852E85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473835" cy="1473835"/>
                  <wp:effectExtent l="19050" t="0" r="0" b="0"/>
                  <wp:docPr id="9" name="Image 7" descr="PWH-14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PWH-140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/>
          </w:tcPr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lang w:val="es-ES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b/>
                <w:color w:val="00B050"/>
              </w:rPr>
              <w:t xml:space="preserve">PWH 140/9 </w:t>
            </w:r>
            <w:r w:rsidRPr="007B6A8B">
              <w:rPr>
                <w:rFonts w:ascii="Verdana" w:hAnsi="Verdana"/>
                <w:color w:val="00B050"/>
              </w:rPr>
              <w:t>Pression 140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Débit (l/h) 540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31849B"/>
                <w:sz w:val="20"/>
                <w:szCs w:val="20"/>
              </w:rPr>
            </w:pPr>
            <w:r w:rsidRPr="007B6A8B">
              <w:rPr>
                <w:rFonts w:ascii="Verdana" w:hAnsi="Verdana"/>
                <w:color w:val="31849B"/>
                <w:sz w:val="20"/>
                <w:szCs w:val="20"/>
              </w:rPr>
              <w:t>Système anti-calcaire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7B6A8B">
              <w:rPr>
                <w:rFonts w:ascii="Verdana" w:hAnsi="Verdana"/>
                <w:color w:val="00B050"/>
              </w:rPr>
              <w:t xml:space="preserve"> </w:t>
            </w:r>
            <w:r w:rsidR="00852E85">
              <w:rPr>
                <w:rFonts w:ascii="Verdana" w:hAnsi="Verdana"/>
                <w:b/>
                <w:color w:val="FF0000"/>
              </w:rPr>
              <w:t>206</w:t>
            </w:r>
            <w:r w:rsidRPr="007B6A8B">
              <w:rPr>
                <w:rFonts w:ascii="Verdana" w:hAnsi="Verdana"/>
                <w:b/>
                <w:color w:val="FF0000"/>
              </w:rPr>
              <w:t>0€</w:t>
            </w:r>
          </w:p>
        </w:tc>
        <w:tc>
          <w:tcPr>
            <w:tcW w:w="2651" w:type="dxa"/>
            <w:shd w:val="clear" w:color="auto" w:fill="D6E3BC"/>
          </w:tcPr>
          <w:p w:rsidR="00463BD9" w:rsidRPr="007B6A8B" w:rsidRDefault="00852E85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473835" cy="1473835"/>
                  <wp:effectExtent l="19050" t="0" r="0" b="0"/>
                  <wp:docPr id="10" name="Image 10" descr="PWH-14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WH-140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/>
          </w:tcPr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b/>
                <w:color w:val="00B050"/>
              </w:rPr>
              <w:t xml:space="preserve">PWH 180/13 </w:t>
            </w:r>
            <w:r w:rsidRPr="007B6A8B">
              <w:rPr>
                <w:rFonts w:ascii="Verdana" w:hAnsi="Verdana"/>
                <w:color w:val="00B050"/>
              </w:rPr>
              <w:t>Pression 180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Débit (l/h) 780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31849B"/>
                <w:sz w:val="20"/>
                <w:szCs w:val="20"/>
              </w:rPr>
            </w:pPr>
            <w:r w:rsidRPr="007B6A8B">
              <w:rPr>
                <w:rFonts w:ascii="Verdana" w:hAnsi="Verdana"/>
                <w:color w:val="31849B"/>
                <w:sz w:val="20"/>
                <w:szCs w:val="20"/>
              </w:rPr>
              <w:t>Système anti-calcaire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463BD9" w:rsidRPr="007B6A8B" w:rsidRDefault="00463BD9" w:rsidP="00852E85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7B6A8B">
              <w:rPr>
                <w:rFonts w:ascii="Verdana" w:hAnsi="Verdana"/>
                <w:color w:val="00B050"/>
              </w:rPr>
              <w:t xml:space="preserve"> </w:t>
            </w:r>
            <w:r w:rsidRPr="007B6A8B">
              <w:rPr>
                <w:rFonts w:ascii="Verdana" w:hAnsi="Verdana"/>
                <w:b/>
                <w:color w:val="FF0000"/>
              </w:rPr>
              <w:t>20</w:t>
            </w:r>
            <w:r w:rsidR="00852E85">
              <w:rPr>
                <w:rFonts w:ascii="Verdana" w:hAnsi="Verdana"/>
                <w:b/>
                <w:color w:val="FF0000"/>
              </w:rPr>
              <w:t>8</w:t>
            </w:r>
            <w:r w:rsidRPr="007B6A8B">
              <w:rPr>
                <w:rFonts w:ascii="Verdana" w:hAnsi="Verdana"/>
                <w:b/>
                <w:color w:val="FF0000"/>
              </w:rPr>
              <w:t>4€</w:t>
            </w:r>
          </w:p>
        </w:tc>
      </w:tr>
      <w:tr w:rsidR="00463BD9" w:rsidRPr="007B6A8B" w:rsidTr="007B6A8B">
        <w:tc>
          <w:tcPr>
            <w:tcW w:w="3070" w:type="dxa"/>
            <w:shd w:val="clear" w:color="auto" w:fill="D6E3BC"/>
          </w:tcPr>
          <w:p w:rsidR="00463BD9" w:rsidRPr="007B6A8B" w:rsidRDefault="00852E85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487805" cy="1774190"/>
                  <wp:effectExtent l="19050" t="0" r="0" b="0"/>
                  <wp:docPr id="11" name="Image 5" descr="nettoyeurs-haute-press-00026942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nettoyeurs-haute-press-00026942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77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shd w:val="clear" w:color="auto" w:fill="D6E3BC"/>
          </w:tcPr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lang w:val="es-ES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b/>
                <w:color w:val="00B050"/>
              </w:rPr>
              <w:t xml:space="preserve">PWH 200/17 </w:t>
            </w:r>
            <w:r w:rsidRPr="007B6A8B">
              <w:rPr>
                <w:rFonts w:ascii="Verdana" w:hAnsi="Verdana"/>
                <w:color w:val="00B050"/>
              </w:rPr>
              <w:t>Pression 40 à 150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Débit (l/h) 1000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Rotation moteur 1400</w:t>
            </w:r>
          </w:p>
          <w:p w:rsidR="00463BD9" w:rsidRPr="007B6A8B" w:rsidRDefault="00463BD9" w:rsidP="007B6A8B">
            <w:pPr>
              <w:shd w:val="clear" w:color="auto" w:fill="D6E3BC"/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</w:rPr>
              <w:t>Flexible pro 8m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7B6A8B">
              <w:rPr>
                <w:rFonts w:ascii="Verdana" w:hAnsi="Verdana"/>
                <w:color w:val="00B050"/>
              </w:rPr>
              <w:t xml:space="preserve"> </w:t>
            </w:r>
            <w:r w:rsidR="00852E85">
              <w:rPr>
                <w:rFonts w:ascii="Verdana" w:hAnsi="Verdana"/>
                <w:b/>
                <w:color w:val="FF0000"/>
              </w:rPr>
              <w:t>327</w:t>
            </w:r>
            <w:r w:rsidRPr="007B6A8B">
              <w:rPr>
                <w:rFonts w:ascii="Verdana" w:hAnsi="Verdana"/>
                <w:b/>
                <w:color w:val="FF0000"/>
              </w:rPr>
              <w:t>2€</w:t>
            </w:r>
          </w:p>
        </w:tc>
        <w:tc>
          <w:tcPr>
            <w:tcW w:w="2651" w:type="dxa"/>
            <w:shd w:val="clear" w:color="auto" w:fill="D6E3BC"/>
          </w:tcPr>
          <w:p w:rsidR="00463BD9" w:rsidRPr="007B6A8B" w:rsidRDefault="00852E85" w:rsidP="007B6A8B">
            <w:pPr>
              <w:tabs>
                <w:tab w:val="left" w:pos="4260"/>
              </w:tabs>
              <w:spacing w:after="0" w:line="240" w:lineRule="auto"/>
              <w:rPr>
                <w:color w:val="00B050"/>
              </w:rPr>
            </w:pPr>
            <w:r>
              <w:rPr>
                <w:noProof/>
                <w:color w:val="00B050"/>
                <w:lang w:eastAsia="fr-FR"/>
              </w:rPr>
              <w:drawing>
                <wp:inline distT="0" distB="0" distL="0" distR="0">
                  <wp:extent cx="1501140" cy="1788160"/>
                  <wp:effectExtent l="19050" t="0" r="3810" b="0"/>
                  <wp:docPr id="12" name="Image 9" descr="PWH 140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PWH 140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78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D6E3BC"/>
          </w:tcPr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b/>
                <w:color w:val="00B050"/>
              </w:rPr>
              <w:t xml:space="preserve">PWH 140/8 </w:t>
            </w:r>
            <w:r w:rsidRPr="007B6A8B">
              <w:rPr>
                <w:rFonts w:ascii="Verdana" w:hAnsi="Verdana"/>
                <w:color w:val="00B050"/>
              </w:rPr>
              <w:t>Pression 140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</w:rPr>
            </w:pPr>
            <w:r w:rsidRPr="007B6A8B">
              <w:rPr>
                <w:rFonts w:ascii="Verdana" w:hAnsi="Verdana"/>
                <w:color w:val="00B050"/>
              </w:rPr>
              <w:t>Débit (l/h) 450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Rotation moteur 2800</w:t>
            </w:r>
          </w:p>
          <w:p w:rsidR="00463BD9" w:rsidRPr="007B6A8B" w:rsidRDefault="00463BD9" w:rsidP="007B6A8B">
            <w:pPr>
              <w:shd w:val="clear" w:color="auto" w:fill="D6E3BC"/>
              <w:tabs>
                <w:tab w:val="left" w:pos="4260"/>
              </w:tabs>
              <w:spacing w:after="0" w:line="240" w:lineRule="auto"/>
              <w:jc w:val="center"/>
              <w:rPr>
                <w:rFonts w:ascii="Verdana" w:hAnsi="Verdana"/>
                <w:color w:val="00B050"/>
                <w:sz w:val="20"/>
                <w:szCs w:val="20"/>
              </w:rPr>
            </w:pPr>
            <w:r w:rsidRPr="007B6A8B">
              <w:rPr>
                <w:rFonts w:ascii="Verdana" w:hAnsi="Verdana"/>
                <w:color w:val="00B050"/>
              </w:rPr>
              <w:t>Flexible pro 8m</w:t>
            </w:r>
          </w:p>
          <w:p w:rsidR="00463BD9" w:rsidRPr="007B6A8B" w:rsidRDefault="00463BD9" w:rsidP="007B6A8B">
            <w:pPr>
              <w:tabs>
                <w:tab w:val="left" w:pos="4260"/>
              </w:tabs>
              <w:spacing w:after="0" w:line="240" w:lineRule="auto"/>
              <w:jc w:val="center"/>
              <w:rPr>
                <w:color w:val="00B050"/>
              </w:rPr>
            </w:pPr>
            <w:r w:rsidRPr="007B6A8B">
              <w:rPr>
                <w:rFonts w:ascii="Verdana" w:hAnsi="Verdana"/>
                <w:color w:val="00B050"/>
                <w:sz w:val="20"/>
                <w:szCs w:val="20"/>
              </w:rPr>
              <w:t>Prix Net H.T :</w:t>
            </w:r>
            <w:r w:rsidRPr="007B6A8B">
              <w:rPr>
                <w:rFonts w:ascii="Verdana" w:hAnsi="Verdana"/>
                <w:color w:val="00B050"/>
              </w:rPr>
              <w:t xml:space="preserve"> </w:t>
            </w:r>
            <w:r w:rsidR="00852E85">
              <w:rPr>
                <w:rFonts w:ascii="Verdana" w:hAnsi="Verdana"/>
                <w:b/>
                <w:color w:val="FF0000"/>
              </w:rPr>
              <w:t>119</w:t>
            </w:r>
            <w:r w:rsidRPr="007B6A8B">
              <w:rPr>
                <w:rFonts w:ascii="Verdana" w:hAnsi="Verdana"/>
                <w:b/>
                <w:color w:val="FF0000"/>
              </w:rPr>
              <w:t>1€</w:t>
            </w:r>
          </w:p>
        </w:tc>
      </w:tr>
    </w:tbl>
    <w:p w:rsidR="00463BD9" w:rsidRPr="00C45F29" w:rsidRDefault="000711A9" w:rsidP="00C45F29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36"/>
          <w:szCs w:val="36"/>
          <w:u w:val="single"/>
        </w:rPr>
      </w:pPr>
      <w:r w:rsidRPr="000711A9">
        <w:rPr>
          <w:noProof/>
          <w:lang w:eastAsia="fr-FR"/>
        </w:rPr>
        <w:pict>
          <v:shape id="_x0000_s1030" type="#_x0000_t202" style="position:absolute;left:0;text-align:left;margin-left:-21.1pt;margin-top:28.2pt;width:540.6pt;height:19.65pt;z-index:251660800;mso-position-horizontal-relative:text;mso-position-vertical-relative:text" stroked="f">
            <v:textbox style="mso-next-textbox:#_x0000_s1030">
              <w:txbxContent>
                <w:p w:rsidR="00463BD9" w:rsidRPr="007B6A8B" w:rsidRDefault="00463BD9" w:rsidP="00260CD2">
                  <w:pPr>
                    <w:jc w:val="center"/>
                    <w:rPr>
                      <w:b/>
                      <w:color w:val="244061"/>
                      <w:sz w:val="30"/>
                      <w:szCs w:val="30"/>
                    </w:rPr>
                  </w:pPr>
                  <w:r w:rsidRPr="007B6A8B">
                    <w:rPr>
                      <w:b/>
                      <w:color w:val="244061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 w:rsidRPr="000711A9">
        <w:rPr>
          <w:noProof/>
          <w:lang w:eastAsia="fr-FR"/>
        </w:rPr>
        <w:pict>
          <v:shape id="_x0000_s1031" type="#_x0000_t202" style="position:absolute;left:0;text-align:left;margin-left:-24.3pt;margin-top:76.45pt;width:571.35pt;height:66.55pt;z-index:251661824;mso-position-horizontal-relative:text;mso-position-vertical-relative:text;v-text-anchor:middle" fillcolor="#17365d" strokecolor="#17365d" strokeweight="0">
            <v:stroke dashstyle="1 1" endcap="round"/>
            <v:textbox style="mso-next-textbox:#_x0000_s1031" inset="0,0,0,0">
              <w:txbxContent>
                <w:p w:rsidR="00463BD9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3BD9" w:rsidRPr="00384083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="00463BD9" w:rsidRPr="00C45F29">
        <w:rPr>
          <w:rFonts w:ascii="Verdana" w:hAnsi="Verdana"/>
          <w:b/>
          <w:i/>
          <w:color w:val="FF0000"/>
          <w:sz w:val="36"/>
          <w:szCs w:val="36"/>
          <w:u w:val="single"/>
        </w:rPr>
        <w:t>SAV assuré par nos soins</w:t>
      </w:r>
      <w:r w:rsidR="00463BD9" w:rsidRPr="00C45F29">
        <w:rPr>
          <w:rFonts w:ascii="Verdana" w:hAnsi="Verdana"/>
          <w:noProof/>
          <w:color w:val="FF0000"/>
          <w:sz w:val="36"/>
          <w:szCs w:val="36"/>
          <w:lang w:eastAsia="fr-FR"/>
        </w:rPr>
        <w:t xml:space="preserve"> </w:t>
      </w:r>
      <w:r w:rsidRPr="000711A9">
        <w:rPr>
          <w:noProof/>
          <w:lang w:eastAsia="fr-FR"/>
        </w:rPr>
        <w:pict>
          <v:shape id="_x0000_s1032" style="position:absolute;left:0;text-align:left;margin-left:236.4pt;margin-top:484.7pt;width:121.7pt;height:589.8pt;rotation:270;flip:y;z-index:251656704;mso-position-horizontal-relative:page;mso-position-vertical-relative:page" coordsize="502,3168" path="m502,hdc93,,93,,93,,146,383,323,1900,,3168v502,,502,,502,hal502,hdxe" fillcolor="#17365d" strokecolor="#f2f2f2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" opacity=".5" offset="1pt" offset2="-1pt"/>
            <v:path arrowok="t"/>
            <w10:wrap anchorx="page" anchory="page"/>
          </v:shape>
        </w:pict>
      </w:r>
      <w:r w:rsidRPr="000711A9">
        <w:rPr>
          <w:noProof/>
          <w:lang w:eastAsia="fr-FR"/>
        </w:rPr>
        <w:pict>
          <v:shape id="_x0000_s1033" type="#_x0000_t202" style="position:absolute;left:0;text-align:left;margin-left:-24.3pt;margin-top:443.4pt;width:576.55pt;height:66.55pt;z-index:251657728;mso-position-horizontal-relative:text;mso-position-vertical-relative:text;v-text-anchor:middle" fillcolor="#17365d" strokecolor="#17365d" strokeweight="0">
            <v:stroke dashstyle="1 1" endcap="round"/>
            <v:textbox style="mso-next-textbox:#_x0000_s1033" inset="0,0,0,0">
              <w:txbxContent>
                <w:p w:rsidR="00463BD9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463BD9" w:rsidRPr="00384083" w:rsidRDefault="00463BD9" w:rsidP="007B6A8B">
                  <w:pPr>
                    <w:pStyle w:val="Sansinterligne"/>
                    <w:shd w:val="clear" w:color="auto" w:fill="17365D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 w:rsidRPr="000711A9">
        <w:rPr>
          <w:noProof/>
          <w:lang w:eastAsia="fr-FR"/>
        </w:rPr>
        <w:pict>
          <v:shape id="_x0000_s1034" type="#_x0000_t202" style="position:absolute;left:0;text-align:left;margin-left:-21.1pt;margin-top:387.15pt;width:542.1pt;height:26.15pt;z-index:251658752;mso-position-horizontal-relative:text;mso-position-vertical-relative:text" stroked="f">
            <v:textbox>
              <w:txbxContent>
                <w:p w:rsidR="00463BD9" w:rsidRPr="007B6A8B" w:rsidRDefault="00463BD9" w:rsidP="00736D9A">
                  <w:pPr>
                    <w:jc w:val="center"/>
                    <w:rPr>
                      <w:b/>
                      <w:color w:val="244061"/>
                      <w:sz w:val="30"/>
                      <w:szCs w:val="30"/>
                    </w:rPr>
                  </w:pPr>
                  <w:r w:rsidRPr="007B6A8B">
                    <w:rPr>
                      <w:b/>
                      <w:color w:val="244061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463BD9" w:rsidRPr="00C45F29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711A9"/>
    <w:rsid w:val="00094D02"/>
    <w:rsid w:val="000E3439"/>
    <w:rsid w:val="0011146D"/>
    <w:rsid w:val="00132C00"/>
    <w:rsid w:val="00144C42"/>
    <w:rsid w:val="001C42B5"/>
    <w:rsid w:val="001D6ADF"/>
    <w:rsid w:val="00232928"/>
    <w:rsid w:val="00260CD2"/>
    <w:rsid w:val="00286CC7"/>
    <w:rsid w:val="00310DB5"/>
    <w:rsid w:val="00384083"/>
    <w:rsid w:val="00407FA2"/>
    <w:rsid w:val="004637AD"/>
    <w:rsid w:val="00463BD9"/>
    <w:rsid w:val="004A6632"/>
    <w:rsid w:val="004F1731"/>
    <w:rsid w:val="00542BD7"/>
    <w:rsid w:val="0056699F"/>
    <w:rsid w:val="00572D7F"/>
    <w:rsid w:val="005A2FAF"/>
    <w:rsid w:val="00646DB6"/>
    <w:rsid w:val="0065131C"/>
    <w:rsid w:val="006568D6"/>
    <w:rsid w:val="00694297"/>
    <w:rsid w:val="006A30D9"/>
    <w:rsid w:val="006E43BD"/>
    <w:rsid w:val="00736D9A"/>
    <w:rsid w:val="0078471D"/>
    <w:rsid w:val="007A0C74"/>
    <w:rsid w:val="007B644A"/>
    <w:rsid w:val="007B6A8B"/>
    <w:rsid w:val="0080120E"/>
    <w:rsid w:val="00852E85"/>
    <w:rsid w:val="0086282A"/>
    <w:rsid w:val="00863322"/>
    <w:rsid w:val="0088164E"/>
    <w:rsid w:val="0089674A"/>
    <w:rsid w:val="008E4167"/>
    <w:rsid w:val="008E60C7"/>
    <w:rsid w:val="009C3E3A"/>
    <w:rsid w:val="00A05F65"/>
    <w:rsid w:val="00A500A8"/>
    <w:rsid w:val="00A7130E"/>
    <w:rsid w:val="00A8580D"/>
    <w:rsid w:val="00AC1328"/>
    <w:rsid w:val="00B0158A"/>
    <w:rsid w:val="00BB272E"/>
    <w:rsid w:val="00C45F29"/>
    <w:rsid w:val="00CB083D"/>
    <w:rsid w:val="00CB5ED9"/>
    <w:rsid w:val="00D17431"/>
    <w:rsid w:val="00D5054A"/>
    <w:rsid w:val="00D757C1"/>
    <w:rsid w:val="00E36511"/>
    <w:rsid w:val="00E6726C"/>
    <w:rsid w:val="00EB710B"/>
    <w:rsid w:val="00F27B67"/>
    <w:rsid w:val="00F34495"/>
    <w:rsid w:val="00F45DEF"/>
    <w:rsid w:val="00F518A6"/>
    <w:rsid w:val="00F61195"/>
    <w:rsid w:val="00F643CD"/>
    <w:rsid w:val="00F750C2"/>
    <w:rsid w:val="00FC1ECB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B710B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B08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5</cp:revision>
  <cp:lastPrinted>2015-04-30T08:49:00Z</cp:lastPrinted>
  <dcterms:created xsi:type="dcterms:W3CDTF">2015-04-30T08:49:00Z</dcterms:created>
  <dcterms:modified xsi:type="dcterms:W3CDTF">2015-05-13T14:03:00Z</dcterms:modified>
</cp:coreProperties>
</file>