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060BDF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060BDF" w:rsidRPr="00582FD2" w:rsidRDefault="00060BDF" w:rsidP="002C1F04">
      <w:pPr>
        <w:rPr>
          <w:color w:val="002060"/>
        </w:rPr>
      </w:pPr>
      <w:r w:rsidRPr="00582FD2">
        <w:rPr>
          <w:color w:val="002060"/>
        </w:rPr>
        <w:t>Le 03/05/2016</w:t>
      </w:r>
    </w:p>
    <w:p w:rsidR="00060BDF" w:rsidRPr="00EA518D" w:rsidRDefault="00B92FE7" w:rsidP="002C1F04">
      <w:pPr>
        <w:rPr>
          <w:color w:val="002060"/>
          <w:sz w:val="20"/>
          <w:szCs w:val="20"/>
        </w:rPr>
      </w:pPr>
      <w:r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582FD2">
        <w:rPr>
          <w:color w:val="002060"/>
        </w:rPr>
        <w:tab/>
      </w:r>
      <w:r w:rsidR="00060BDF" w:rsidRPr="00EA518D">
        <w:rPr>
          <w:color w:val="002060"/>
          <w:sz w:val="20"/>
          <w:szCs w:val="20"/>
        </w:rPr>
        <w:t xml:space="preserve">A l’attention de Monsieur Martinez </w:t>
      </w:r>
    </w:p>
    <w:p w:rsidR="00060BDF" w:rsidRPr="00EA518D" w:rsidRDefault="00060BDF" w:rsidP="002C1F04">
      <w:pPr>
        <w:rPr>
          <w:b/>
          <w:color w:val="002060"/>
          <w:sz w:val="20"/>
          <w:szCs w:val="20"/>
        </w:rPr>
      </w:pP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b/>
          <w:color w:val="002060"/>
          <w:sz w:val="20"/>
          <w:szCs w:val="20"/>
        </w:rPr>
        <w:t>Société HECLIPS</w:t>
      </w:r>
    </w:p>
    <w:p w:rsidR="00060BDF" w:rsidRPr="00EA518D" w:rsidRDefault="00060BDF" w:rsidP="002C1F04">
      <w:p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 xml:space="preserve">Objet : Rapport recherche de fuites </w:t>
      </w:r>
    </w:p>
    <w:p w:rsidR="00060BDF" w:rsidRPr="00EA518D" w:rsidRDefault="00060BDF" w:rsidP="002C1F04">
      <w:pPr>
        <w:rPr>
          <w:color w:val="002060"/>
          <w:sz w:val="20"/>
          <w:szCs w:val="20"/>
        </w:rPr>
      </w:pPr>
      <w:r w:rsidRPr="00EA518D">
        <w:rPr>
          <w:color w:val="002060"/>
          <w:sz w:val="20"/>
          <w:szCs w:val="20"/>
        </w:rPr>
        <w:t>Suite à l’intervention de  notre technicien  sur votre site le 02/05/</w:t>
      </w:r>
      <w:proofErr w:type="gramStart"/>
      <w:r w:rsidRPr="00EA518D">
        <w:rPr>
          <w:color w:val="002060"/>
          <w:sz w:val="20"/>
          <w:szCs w:val="20"/>
        </w:rPr>
        <w:t>2016 ,</w:t>
      </w:r>
      <w:proofErr w:type="gramEnd"/>
      <w:r w:rsidRPr="00EA518D">
        <w:rPr>
          <w:color w:val="002060"/>
          <w:sz w:val="20"/>
          <w:szCs w:val="20"/>
        </w:rPr>
        <w:t xml:space="preserve"> veuillez trouver ci-dessous le rapport :</w:t>
      </w:r>
    </w:p>
    <w:p w:rsidR="00060BDF" w:rsidRPr="00EA518D" w:rsidRDefault="00060BDF" w:rsidP="00060BDF">
      <w:pPr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A518D">
        <w:rPr>
          <w:b/>
          <w:color w:val="002060"/>
          <w:sz w:val="20"/>
          <w:szCs w:val="20"/>
          <w:u w:val="single"/>
        </w:rPr>
        <w:t>Photo 1 :</w:t>
      </w:r>
      <w:r w:rsidRPr="00EA518D">
        <w:rPr>
          <w:color w:val="002060"/>
          <w:sz w:val="20"/>
          <w:szCs w:val="20"/>
        </w:rPr>
        <w:t xml:space="preserve"> Accoté cuve Air Comprimé par bombonne soudeuse SCHLATTER – 1 </w:t>
      </w:r>
      <w:proofErr w:type="spellStart"/>
      <w:r w:rsidRPr="00EA518D">
        <w:rPr>
          <w:color w:val="002060"/>
          <w:sz w:val="20"/>
          <w:szCs w:val="20"/>
        </w:rPr>
        <w:t>huileur</w:t>
      </w:r>
      <w:proofErr w:type="spellEnd"/>
      <w:r w:rsidRPr="00EA518D">
        <w:rPr>
          <w:color w:val="002060"/>
          <w:sz w:val="20"/>
          <w:szCs w:val="20"/>
        </w:rPr>
        <w:t xml:space="preserve"> en ½ fuite interne </w:t>
      </w:r>
      <w:r w:rsidRPr="00EA518D">
        <w:rPr>
          <w:b/>
          <w:color w:val="002060"/>
          <w:sz w:val="20"/>
          <w:szCs w:val="20"/>
        </w:rPr>
        <w:t xml:space="preserve">à changer </w:t>
      </w:r>
    </w:p>
    <w:p w:rsidR="00060BDF" w:rsidRPr="00EA518D" w:rsidRDefault="00060BDF" w:rsidP="002C1F04">
      <w:pPr>
        <w:rPr>
          <w:b/>
          <w:color w:val="002060"/>
          <w:sz w:val="20"/>
          <w:szCs w:val="20"/>
        </w:rPr>
      </w:pPr>
      <w:r w:rsidRPr="00EA518D">
        <w:rPr>
          <w:color w:val="002060"/>
          <w:sz w:val="20"/>
          <w:szCs w:val="20"/>
        </w:rPr>
        <w:tab/>
        <w:t xml:space="preserve">Soudeuse SCHLATTER Grille sous machine dans la goulotte – T avec tétines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en </w:t>
      </w:r>
      <w:r w:rsidR="009E3704" w:rsidRPr="00EA518D">
        <w:rPr>
          <w:color w:val="002060"/>
          <w:sz w:val="20"/>
          <w:szCs w:val="20"/>
        </w:rPr>
        <w:t>diamètre</w:t>
      </w:r>
      <w:r w:rsidRPr="00EA518D">
        <w:rPr>
          <w:color w:val="002060"/>
          <w:sz w:val="20"/>
          <w:szCs w:val="20"/>
        </w:rPr>
        <w:t xml:space="preserve"> 8 x </w:t>
      </w:r>
      <w:proofErr w:type="gramStart"/>
      <w:r w:rsidRPr="00EA518D">
        <w:rPr>
          <w:color w:val="002060"/>
          <w:sz w:val="20"/>
          <w:szCs w:val="20"/>
        </w:rPr>
        <w:t>12 ,</w:t>
      </w:r>
      <w:proofErr w:type="gramEnd"/>
      <w:r w:rsidRPr="00EA518D">
        <w:rPr>
          <w:color w:val="002060"/>
          <w:sz w:val="20"/>
          <w:szCs w:val="20"/>
        </w:rPr>
        <w:t xml:space="preserve"> 1.5 </w:t>
      </w:r>
      <w:r w:rsidR="009E3704" w:rsidRPr="00EA518D">
        <w:rPr>
          <w:color w:val="002060"/>
          <w:sz w:val="20"/>
          <w:szCs w:val="20"/>
        </w:rPr>
        <w:t>mètres</w:t>
      </w:r>
      <w:r w:rsidRPr="00EA518D">
        <w:rPr>
          <w:color w:val="002060"/>
          <w:sz w:val="20"/>
          <w:szCs w:val="20"/>
        </w:rPr>
        <w:t xml:space="preserve"> de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</w:t>
      </w:r>
      <w:r w:rsidRPr="00EA518D">
        <w:rPr>
          <w:b/>
          <w:color w:val="002060"/>
          <w:sz w:val="20"/>
          <w:szCs w:val="20"/>
        </w:rPr>
        <w:t>à changer</w:t>
      </w:r>
    </w:p>
    <w:p w:rsidR="00060BDF" w:rsidRPr="00EA518D" w:rsidRDefault="00582FD2" w:rsidP="00060BDF">
      <w:pPr>
        <w:numPr>
          <w:ilvl w:val="0"/>
          <w:numId w:val="1"/>
        </w:numPr>
        <w:rPr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2 :</w:t>
      </w:r>
      <w:r w:rsidRPr="00EA518D">
        <w:rPr>
          <w:color w:val="002060"/>
          <w:sz w:val="20"/>
          <w:szCs w:val="20"/>
          <w:u w:val="single"/>
        </w:rPr>
        <w:t xml:space="preserve"> </w:t>
      </w:r>
      <w:r w:rsidRPr="00EA518D">
        <w:rPr>
          <w:color w:val="002060"/>
          <w:sz w:val="20"/>
          <w:szCs w:val="20"/>
        </w:rPr>
        <w:t xml:space="preserve">Sur FRL ½ Fuite tête </w:t>
      </w:r>
      <w:proofErr w:type="spellStart"/>
      <w:r w:rsidRPr="00EA518D">
        <w:rPr>
          <w:color w:val="002060"/>
          <w:sz w:val="20"/>
          <w:szCs w:val="20"/>
        </w:rPr>
        <w:t>huileur</w:t>
      </w:r>
      <w:proofErr w:type="spellEnd"/>
      <w:r w:rsidRPr="00EA518D">
        <w:rPr>
          <w:color w:val="002060"/>
          <w:sz w:val="20"/>
          <w:szCs w:val="20"/>
        </w:rPr>
        <w:t xml:space="preserve"> SMC EAL4000 F04 (pas d’union)  Démontage tuyauterie – Prévoir union </w:t>
      </w:r>
      <w:proofErr w:type="spellStart"/>
      <w:r w:rsidRPr="00EA518D">
        <w:rPr>
          <w:color w:val="002060"/>
          <w:sz w:val="20"/>
          <w:szCs w:val="20"/>
        </w:rPr>
        <w:t>galva</w:t>
      </w:r>
      <w:proofErr w:type="spellEnd"/>
      <w:r w:rsidRPr="00EA518D">
        <w:rPr>
          <w:color w:val="002060"/>
          <w:sz w:val="20"/>
          <w:szCs w:val="20"/>
        </w:rPr>
        <w:t xml:space="preserve"> ½ FF avec différentes bobines pour faire longueur.</w:t>
      </w:r>
    </w:p>
    <w:p w:rsidR="00582FD2" w:rsidRPr="00EA518D" w:rsidRDefault="00582FD2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 xml:space="preserve">Photo 3 : </w:t>
      </w:r>
      <w:r w:rsidRPr="00EA518D">
        <w:rPr>
          <w:color w:val="002060"/>
          <w:sz w:val="20"/>
          <w:szCs w:val="20"/>
        </w:rPr>
        <w:t>Tétine trop petite cuve vanne régulateur</w:t>
      </w:r>
      <w:r w:rsidRPr="00EA518D">
        <w:rPr>
          <w:b/>
          <w:color w:val="002060"/>
          <w:sz w:val="20"/>
          <w:szCs w:val="20"/>
        </w:rPr>
        <w:t xml:space="preserve"> à changer</w:t>
      </w:r>
      <w:r w:rsidRPr="00EA518D">
        <w:rPr>
          <w:color w:val="002060"/>
          <w:sz w:val="20"/>
          <w:szCs w:val="20"/>
        </w:rPr>
        <w:t xml:space="preserve"> plus grosse ¼ ou 3/8 ?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diamètre 8  et 1 </w:t>
      </w:r>
      <w:proofErr w:type="spellStart"/>
      <w:r w:rsidRPr="00EA518D">
        <w:rPr>
          <w:color w:val="002060"/>
          <w:sz w:val="20"/>
          <w:szCs w:val="20"/>
        </w:rPr>
        <w:t>serflex</w:t>
      </w:r>
      <w:proofErr w:type="spellEnd"/>
    </w:p>
    <w:p w:rsidR="00582FD2" w:rsidRPr="00EA518D" w:rsidRDefault="00582FD2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4 :</w:t>
      </w:r>
      <w:r w:rsidRPr="00EA518D">
        <w:rPr>
          <w:color w:val="002060"/>
          <w:sz w:val="20"/>
          <w:szCs w:val="20"/>
        </w:rPr>
        <w:t xml:space="preserve"> </w:t>
      </w:r>
      <w:proofErr w:type="spellStart"/>
      <w:r w:rsidRPr="00EA518D">
        <w:rPr>
          <w:color w:val="002060"/>
          <w:sz w:val="20"/>
          <w:szCs w:val="20"/>
        </w:rPr>
        <w:t>Ravnir</w:t>
      </w:r>
      <w:proofErr w:type="spellEnd"/>
      <w:r w:rsidRPr="00EA518D">
        <w:rPr>
          <w:color w:val="002060"/>
          <w:sz w:val="20"/>
          <w:szCs w:val="20"/>
        </w:rPr>
        <w:t xml:space="preserve"> technologie 2010 – Fuite entre régulateur et </w:t>
      </w:r>
      <w:proofErr w:type="spellStart"/>
      <w:r w:rsidRPr="00EA518D">
        <w:rPr>
          <w:color w:val="002060"/>
          <w:sz w:val="20"/>
          <w:szCs w:val="20"/>
        </w:rPr>
        <w:t>huileur</w:t>
      </w:r>
      <w:proofErr w:type="spellEnd"/>
      <w:r w:rsidRPr="00EA518D">
        <w:rPr>
          <w:color w:val="002060"/>
          <w:sz w:val="20"/>
          <w:szCs w:val="20"/>
        </w:rPr>
        <w:t xml:space="preserve"> en ¼ NORGREN</w:t>
      </w:r>
    </w:p>
    <w:p w:rsidR="00582FD2" w:rsidRPr="00EA518D" w:rsidRDefault="00582FD2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5 :</w:t>
      </w:r>
      <w:r w:rsidRPr="00EA518D">
        <w:rPr>
          <w:color w:val="002060"/>
          <w:sz w:val="20"/>
          <w:szCs w:val="20"/>
        </w:rPr>
        <w:t xml:space="preserve"> RAVNI Technologie 03-02 : Fuite entre </w:t>
      </w:r>
      <w:r w:rsidR="00B92FE7" w:rsidRPr="00EA518D">
        <w:rPr>
          <w:color w:val="002060"/>
          <w:sz w:val="20"/>
          <w:szCs w:val="20"/>
        </w:rPr>
        <w:t>électrovanne</w:t>
      </w:r>
      <w:r w:rsidRPr="00EA518D">
        <w:rPr>
          <w:color w:val="002060"/>
          <w:sz w:val="20"/>
          <w:szCs w:val="20"/>
        </w:rPr>
        <w:t xml:space="preserve"> et </w:t>
      </w:r>
      <w:proofErr w:type="spellStart"/>
      <w:r w:rsidRPr="00EA518D">
        <w:rPr>
          <w:color w:val="002060"/>
          <w:sz w:val="20"/>
          <w:szCs w:val="20"/>
        </w:rPr>
        <w:t>huileur</w:t>
      </w:r>
      <w:proofErr w:type="spellEnd"/>
      <w:r w:rsidRPr="00EA518D">
        <w:rPr>
          <w:color w:val="002060"/>
          <w:sz w:val="20"/>
          <w:szCs w:val="20"/>
        </w:rPr>
        <w:t xml:space="preserve"> </w:t>
      </w:r>
    </w:p>
    <w:p w:rsidR="00582FD2" w:rsidRPr="00EA518D" w:rsidRDefault="00582FD2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6 :</w:t>
      </w:r>
      <w:r w:rsidRPr="00EA518D">
        <w:rPr>
          <w:color w:val="002060"/>
          <w:sz w:val="20"/>
          <w:szCs w:val="20"/>
        </w:rPr>
        <w:t xml:space="preserve"> Fuite tétine entrée d’air – tétine trop petite en </w:t>
      </w:r>
      <w:proofErr w:type="gramStart"/>
      <w:r w:rsidRPr="00EA518D">
        <w:rPr>
          <w:color w:val="002060"/>
          <w:sz w:val="20"/>
          <w:szCs w:val="20"/>
        </w:rPr>
        <w:t>¼ .</w:t>
      </w:r>
      <w:proofErr w:type="gramEnd"/>
    </w:p>
    <w:p w:rsidR="00582FD2" w:rsidRPr="00EA518D" w:rsidRDefault="00582FD2" w:rsidP="00060BDF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EA518D">
        <w:rPr>
          <w:b/>
          <w:color w:val="002060"/>
          <w:sz w:val="20"/>
          <w:szCs w:val="20"/>
          <w:u w:val="single"/>
        </w:rPr>
        <w:t xml:space="preserve">Photo 7 : </w:t>
      </w:r>
      <w:r w:rsidRPr="00EA518D">
        <w:rPr>
          <w:color w:val="002060"/>
          <w:sz w:val="20"/>
          <w:szCs w:val="20"/>
        </w:rPr>
        <w:t xml:space="preserve">Sur </w:t>
      </w:r>
      <w:proofErr w:type="spellStart"/>
      <w:r w:rsidRPr="00EA518D">
        <w:rPr>
          <w:color w:val="002060"/>
          <w:sz w:val="20"/>
          <w:szCs w:val="20"/>
        </w:rPr>
        <w:t>crocheteuse</w:t>
      </w:r>
      <w:proofErr w:type="spellEnd"/>
      <w:r w:rsidRPr="00EA518D">
        <w:rPr>
          <w:color w:val="002060"/>
          <w:sz w:val="20"/>
          <w:szCs w:val="20"/>
        </w:rPr>
        <w:t xml:space="preserve">  Y alimentation Fuite tétine entrée d’air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en diamètre 16 – </w:t>
      </w:r>
      <w:r w:rsidRPr="00EA518D">
        <w:rPr>
          <w:b/>
          <w:color w:val="002060"/>
          <w:sz w:val="20"/>
          <w:szCs w:val="20"/>
        </w:rPr>
        <w:t>à changer</w:t>
      </w:r>
      <w:r w:rsidRPr="00EA518D">
        <w:rPr>
          <w:color w:val="002060"/>
          <w:sz w:val="20"/>
          <w:szCs w:val="20"/>
        </w:rPr>
        <w:t xml:space="preserve"> </w:t>
      </w:r>
      <w:proofErr w:type="gramStart"/>
      <w:r w:rsidRPr="00EA518D">
        <w:rPr>
          <w:color w:val="002060"/>
          <w:sz w:val="20"/>
          <w:szCs w:val="20"/>
        </w:rPr>
        <w:t>Y ,</w:t>
      </w:r>
      <w:proofErr w:type="gramEnd"/>
      <w:r w:rsidRPr="00EA518D">
        <w:rPr>
          <w:color w:val="002060"/>
          <w:sz w:val="20"/>
          <w:szCs w:val="20"/>
        </w:rPr>
        <w:t xml:space="preserve"> tétine et 2 réduction en ? x ¼ MF </w:t>
      </w:r>
      <w:proofErr w:type="spellStart"/>
      <w:r w:rsidRPr="00EA518D">
        <w:rPr>
          <w:color w:val="002060"/>
          <w:sz w:val="20"/>
          <w:szCs w:val="20"/>
        </w:rPr>
        <w:t>Serflex</w:t>
      </w:r>
      <w:proofErr w:type="spellEnd"/>
    </w:p>
    <w:p w:rsidR="00582FD2" w:rsidRPr="00EA518D" w:rsidRDefault="00582FD2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 xml:space="preserve">Photo 8 : </w:t>
      </w:r>
      <w:r w:rsidRPr="00EA518D">
        <w:rPr>
          <w:color w:val="002060"/>
          <w:sz w:val="20"/>
          <w:szCs w:val="20"/>
        </w:rPr>
        <w:t xml:space="preserve">Sur </w:t>
      </w:r>
      <w:proofErr w:type="spellStart"/>
      <w:r w:rsidRPr="00EA518D">
        <w:rPr>
          <w:color w:val="002060"/>
          <w:sz w:val="20"/>
          <w:szCs w:val="20"/>
        </w:rPr>
        <w:t>crocheteuse</w:t>
      </w:r>
      <w:proofErr w:type="spellEnd"/>
      <w:r w:rsidRPr="00EA518D">
        <w:rPr>
          <w:b/>
          <w:color w:val="002060"/>
          <w:sz w:val="20"/>
          <w:szCs w:val="20"/>
          <w:u w:val="single"/>
        </w:rPr>
        <w:t xml:space="preserve">  à changer </w:t>
      </w:r>
      <w:r w:rsidR="00B92FE7" w:rsidRPr="00EA518D">
        <w:rPr>
          <w:color w:val="002060"/>
          <w:sz w:val="20"/>
          <w:szCs w:val="20"/>
        </w:rPr>
        <w:t xml:space="preserve"> tétine pour tétine plus longue en diamètre 8 en 3/8 ou ¼ </w:t>
      </w:r>
      <w:proofErr w:type="spellStart"/>
      <w:r w:rsidR="00B92FE7" w:rsidRPr="00EA518D">
        <w:rPr>
          <w:color w:val="002060"/>
          <w:sz w:val="20"/>
          <w:szCs w:val="20"/>
        </w:rPr>
        <w:t>serflex</w:t>
      </w:r>
      <w:proofErr w:type="spellEnd"/>
      <w:r w:rsidR="00B92FE7" w:rsidRPr="00EA518D">
        <w:rPr>
          <w:color w:val="002060"/>
          <w:sz w:val="20"/>
          <w:szCs w:val="20"/>
        </w:rPr>
        <w:t xml:space="preserve"> + raccords rilsan diamètre 10 </w:t>
      </w:r>
    </w:p>
    <w:p w:rsidR="00B92FE7" w:rsidRPr="00EA518D" w:rsidRDefault="00B92FE7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9 :</w:t>
      </w:r>
      <w:r w:rsidRPr="00EA518D">
        <w:rPr>
          <w:color w:val="002060"/>
          <w:sz w:val="20"/>
          <w:szCs w:val="20"/>
        </w:rPr>
        <w:t xml:space="preserve"> Sur soudeuse SCHLATTER Cadre et grilles – fuite tétine entrée d’air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diamètre 25 </w:t>
      </w:r>
    </w:p>
    <w:p w:rsidR="00B92FE7" w:rsidRPr="00EA518D" w:rsidRDefault="00B92FE7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10 :</w:t>
      </w:r>
      <w:r w:rsidRPr="00EA518D">
        <w:rPr>
          <w:color w:val="002060"/>
          <w:sz w:val="20"/>
          <w:szCs w:val="20"/>
        </w:rPr>
        <w:t xml:space="preserve"> Entrée d’air vanne ¾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diamètre 13 ou 16 – Prévoir 40 cm de </w:t>
      </w:r>
      <w:proofErr w:type="spellStart"/>
      <w:r w:rsidRPr="00EA518D">
        <w:rPr>
          <w:color w:val="002060"/>
          <w:sz w:val="20"/>
          <w:szCs w:val="20"/>
        </w:rPr>
        <w:t>tricoclair</w:t>
      </w:r>
      <w:proofErr w:type="spellEnd"/>
      <w:r w:rsidRPr="00EA518D">
        <w:rPr>
          <w:color w:val="002060"/>
          <w:sz w:val="20"/>
          <w:szCs w:val="20"/>
        </w:rPr>
        <w:t xml:space="preserve"> diamètre 25 et collier</w:t>
      </w:r>
    </w:p>
    <w:p w:rsidR="00B92FE7" w:rsidRPr="00EA518D" w:rsidRDefault="00B92FE7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11 :</w:t>
      </w:r>
      <w:r w:rsidRPr="00EA518D">
        <w:rPr>
          <w:color w:val="002060"/>
          <w:sz w:val="20"/>
          <w:szCs w:val="20"/>
        </w:rPr>
        <w:t xml:space="preserve"> Fuite tétine sortie d’air FRL – Fuite tétine diamètre 25 </w:t>
      </w:r>
    </w:p>
    <w:p w:rsidR="00B92FE7" w:rsidRPr="00EA518D" w:rsidRDefault="00B92FE7" w:rsidP="00060BDF">
      <w:pPr>
        <w:numPr>
          <w:ilvl w:val="0"/>
          <w:numId w:val="1"/>
        </w:numPr>
        <w:rPr>
          <w:b/>
          <w:color w:val="002060"/>
          <w:sz w:val="20"/>
          <w:szCs w:val="20"/>
          <w:u w:val="single"/>
        </w:rPr>
      </w:pPr>
      <w:r w:rsidRPr="00EA518D">
        <w:rPr>
          <w:b/>
          <w:color w:val="002060"/>
          <w:sz w:val="20"/>
          <w:szCs w:val="20"/>
          <w:u w:val="single"/>
        </w:rPr>
        <w:t>Photo 12 :</w:t>
      </w:r>
      <w:r w:rsidRPr="00EA518D">
        <w:rPr>
          <w:color w:val="002060"/>
          <w:sz w:val="20"/>
          <w:szCs w:val="20"/>
        </w:rPr>
        <w:t xml:space="preserve"> enrouleur TOOLAIR – Fuite sur tétine couper le tuyau et remettre un </w:t>
      </w:r>
      <w:proofErr w:type="spellStart"/>
      <w:r w:rsidRPr="00EA518D">
        <w:rPr>
          <w:color w:val="002060"/>
          <w:sz w:val="20"/>
          <w:szCs w:val="20"/>
        </w:rPr>
        <w:t>serflex</w:t>
      </w:r>
      <w:proofErr w:type="spellEnd"/>
      <w:r w:rsidRPr="00EA518D">
        <w:rPr>
          <w:color w:val="002060"/>
          <w:sz w:val="20"/>
          <w:szCs w:val="20"/>
        </w:rPr>
        <w:t xml:space="preserve"> </w:t>
      </w:r>
      <w:r w:rsidR="00EA518D" w:rsidRPr="00EA518D">
        <w:rPr>
          <w:color w:val="002060"/>
          <w:sz w:val="20"/>
          <w:szCs w:val="20"/>
        </w:rPr>
        <w:t>neuf.</w:t>
      </w:r>
    </w:p>
    <w:p w:rsidR="00EA518D" w:rsidRDefault="00EA518D" w:rsidP="00EA518D">
      <w:pPr>
        <w:rPr>
          <w:sz w:val="20"/>
          <w:szCs w:val="20"/>
        </w:rPr>
      </w:pPr>
    </w:p>
    <w:p w:rsidR="00EA518D" w:rsidRPr="00EA518D" w:rsidRDefault="00EA518D" w:rsidP="00EA518D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  <w:t>SORAYA BOUMAIZA</w:t>
      </w:r>
    </w:p>
    <w:p w:rsidR="00EA518D" w:rsidRPr="00EA518D" w:rsidRDefault="00EA518D" w:rsidP="00EA518D">
      <w:pPr>
        <w:rPr>
          <w:b/>
          <w:color w:val="002060"/>
          <w:sz w:val="20"/>
          <w:szCs w:val="20"/>
          <w:u w:val="single"/>
        </w:rPr>
      </w:pP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</w:r>
      <w:r w:rsidRPr="00EA518D">
        <w:rPr>
          <w:color w:val="002060"/>
          <w:sz w:val="20"/>
          <w:szCs w:val="20"/>
        </w:rPr>
        <w:tab/>
        <w:t>06 60 05 70 52</w:t>
      </w:r>
    </w:p>
    <w:sectPr w:rsidR="00EA518D" w:rsidRPr="00EA518D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09" w:rsidRDefault="00E04709">
      <w:r>
        <w:separator/>
      </w:r>
    </w:p>
  </w:endnote>
  <w:endnote w:type="continuationSeparator" w:id="0">
    <w:p w:rsidR="00E04709" w:rsidRDefault="00E0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09" w:rsidRDefault="00E04709">
      <w:r>
        <w:separator/>
      </w:r>
    </w:p>
  </w:footnote>
  <w:footnote w:type="continuationSeparator" w:id="0">
    <w:p w:rsidR="00E04709" w:rsidRDefault="00E04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D40"/>
      </v:shape>
    </w:pict>
  </w:numPicBullet>
  <w:abstractNum w:abstractNumId="0">
    <w:nsid w:val="252D710F"/>
    <w:multiLevelType w:val="hybridMultilevel"/>
    <w:tmpl w:val="0456A3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60BDF"/>
    <w:rsid w:val="000B4D98"/>
    <w:rsid w:val="001779C7"/>
    <w:rsid w:val="00196550"/>
    <w:rsid w:val="001B2F8F"/>
    <w:rsid w:val="00287667"/>
    <w:rsid w:val="002C1F04"/>
    <w:rsid w:val="002C76EA"/>
    <w:rsid w:val="0032256C"/>
    <w:rsid w:val="00375387"/>
    <w:rsid w:val="003B3355"/>
    <w:rsid w:val="003F5028"/>
    <w:rsid w:val="00421C8B"/>
    <w:rsid w:val="004D0461"/>
    <w:rsid w:val="00582FD2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67DE8"/>
    <w:rsid w:val="008C23B0"/>
    <w:rsid w:val="009C2A7D"/>
    <w:rsid w:val="009E3704"/>
    <w:rsid w:val="00A40C0F"/>
    <w:rsid w:val="00B92FE7"/>
    <w:rsid w:val="00D87DE6"/>
    <w:rsid w:val="00DD0C96"/>
    <w:rsid w:val="00E04709"/>
    <w:rsid w:val="00E243D9"/>
    <w:rsid w:val="00E35F57"/>
    <w:rsid w:val="00EA518D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3</cp:revision>
  <cp:lastPrinted>2014-03-31T07:46:00Z</cp:lastPrinted>
  <dcterms:created xsi:type="dcterms:W3CDTF">2016-05-03T08:11:00Z</dcterms:created>
  <dcterms:modified xsi:type="dcterms:W3CDTF">2016-05-03T08:33:00Z</dcterms:modified>
</cp:coreProperties>
</file>