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9514A7">
        <w:rPr>
          <w:rFonts w:ascii="Calibri" w:hAnsi="Calibri" w:cs="Tahoma"/>
          <w:b/>
          <w:color w:val="1F497D" w:themeColor="text2"/>
          <w:sz w:val="28"/>
          <w:szCs w:val="28"/>
        </w:rPr>
        <w:t>MENUISERIE MIMETAINE</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9514A7">
        <w:rPr>
          <w:rFonts w:ascii="Calibri" w:hAnsi="Calibri" w:cs="Tahoma"/>
          <w:color w:val="1F497D" w:themeColor="text2"/>
        </w:rPr>
        <w:t>1343 Route Géant</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9514A7">
        <w:rPr>
          <w:rFonts w:ascii="Calibri" w:hAnsi="Calibri" w:cs="Tahoma"/>
          <w:color w:val="1F497D" w:themeColor="text2"/>
          <w:sz w:val="28"/>
          <w:szCs w:val="28"/>
        </w:rPr>
        <w:t>13105 MIMET</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9514A7">
        <w:rPr>
          <w:rFonts w:ascii="Calibri" w:hAnsi="Calibri" w:cs="Tahoma"/>
          <w:color w:val="1F497D" w:themeColor="text2"/>
        </w:rPr>
        <w:t>04/04/2016</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Default="00514DEA" w:rsidP="00514DEA">
      <w:pPr>
        <w:pStyle w:val="En-tte"/>
        <w:tabs>
          <w:tab w:val="left" w:pos="708"/>
        </w:tabs>
        <w:ind w:left="1134"/>
        <w:rPr>
          <w:rFonts w:ascii="Calibri" w:hAnsi="Calibri" w:cs="Tahoma"/>
          <w:b/>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9514A7">
        <w:rPr>
          <w:rFonts w:ascii="Calibri" w:hAnsi="Calibri" w:cs="Tahoma"/>
          <w:b/>
          <w:color w:val="1F497D" w:themeColor="text2"/>
        </w:rPr>
        <w:t>YACHOU</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Objet : proposition solution</w:t>
      </w:r>
      <w:r w:rsidR="001242C4" w:rsidRPr="00F80035">
        <w:rPr>
          <w:rFonts w:ascii="Calibri" w:hAnsi="Calibri" w:cs="Tahoma"/>
          <w:color w:val="1F497D" w:themeColor="text2"/>
          <w:sz w:val="28"/>
          <w:szCs w:val="28"/>
          <w:u w:val="single"/>
        </w:rPr>
        <w:t xml:space="preserve"> local air comprimé</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MB2015100</w:t>
      </w:r>
      <w:r w:rsidR="00487B3C">
        <w:rPr>
          <w:rFonts w:ascii="Calibri" w:hAnsi="Calibri" w:cs="Tahoma"/>
          <w:color w:val="1F497D" w:themeColor="text2"/>
        </w:rPr>
        <w:t>2710</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2859E3" w:rsidRDefault="002859E3" w:rsidP="00514DEA">
      <w:pPr>
        <w:rPr>
          <w:rFonts w:asciiTheme="minorHAnsi" w:hAnsiTheme="minorHAnsi" w:cs="Tahoma"/>
          <w:color w:val="1F497D" w:themeColor="text2"/>
        </w:rPr>
      </w:pPr>
      <w:r w:rsidRPr="00F80035">
        <w:rPr>
          <w:rFonts w:asciiTheme="minorHAnsi" w:hAnsiTheme="minorHAnsi" w:cs="Tahoma"/>
          <w:color w:val="1F497D" w:themeColor="text2"/>
        </w:rPr>
        <w:t>Afin de vous proposer une solution la plus économique et répon</w:t>
      </w:r>
      <w:r w:rsidR="007F2A64">
        <w:rPr>
          <w:rFonts w:asciiTheme="minorHAnsi" w:hAnsiTheme="minorHAnsi" w:cs="Tahoma"/>
          <w:color w:val="1F497D" w:themeColor="text2"/>
        </w:rPr>
        <w:t xml:space="preserve">dant à vos besoin </w:t>
      </w:r>
      <w:r w:rsidRPr="00F80035">
        <w:rPr>
          <w:rFonts w:asciiTheme="minorHAnsi" w:hAnsiTheme="minorHAnsi" w:cs="Tahoma"/>
          <w:color w:val="1F497D" w:themeColor="text2"/>
        </w:rPr>
        <w:t xml:space="preserve">nous vous </w:t>
      </w:r>
      <w:r w:rsidR="00487B3C">
        <w:rPr>
          <w:rFonts w:asciiTheme="minorHAnsi" w:hAnsiTheme="minorHAnsi" w:cs="Tahoma"/>
          <w:color w:val="1F497D" w:themeColor="text2"/>
        </w:rPr>
        <w:t>proposons :</w:t>
      </w:r>
    </w:p>
    <w:p w:rsidR="00487B3C" w:rsidRDefault="00487B3C" w:rsidP="00514DEA">
      <w:pPr>
        <w:rPr>
          <w:rFonts w:asciiTheme="minorHAnsi" w:hAnsiTheme="minorHAnsi" w:cs="Tahoma"/>
          <w:color w:val="1F497D" w:themeColor="text2"/>
        </w:rPr>
      </w:pPr>
    </w:p>
    <w:p w:rsidR="00487B3C" w:rsidRDefault="00487B3C" w:rsidP="00514DEA">
      <w:pPr>
        <w:rPr>
          <w:rFonts w:asciiTheme="minorHAnsi" w:hAnsiTheme="minorHAnsi" w:cs="Tahoma"/>
          <w:color w:val="1F497D" w:themeColor="text2"/>
        </w:rPr>
      </w:pPr>
    </w:p>
    <w:p w:rsidR="00487B3C" w:rsidRPr="00F80035" w:rsidRDefault="00487B3C" w:rsidP="00514DEA">
      <w:pPr>
        <w:rPr>
          <w:rFonts w:asciiTheme="minorHAnsi" w:hAnsiTheme="minorHAnsi" w:cs="Tahoma"/>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121D75">
        <w:rPr>
          <w:rFonts w:ascii="Calibri" w:hAnsi="Calibri"/>
          <w:color w:val="1F497D" w:themeColor="text2"/>
        </w:rPr>
        <w:t>René BRET</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r w:rsidR="00121D75">
        <w:rPr>
          <w:rFonts w:ascii="Calibri" w:hAnsi="Calibri"/>
          <w:color w:val="1F497D" w:themeColor="text2"/>
        </w:rPr>
        <w:t>07 87 40 10</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121D75" w:rsidRPr="00AF7507">
          <w:rPr>
            <w:rStyle w:val="Lienhypertexte"/>
            <w:rFonts w:ascii="Calibri" w:hAnsi="Calibri"/>
          </w:rPr>
          <w:t>rene.bret@sfacs-industrie.fr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F673C" w:rsidRDefault="007F2A64" w:rsidP="00487B3C">
      <w:pPr>
        <w:pStyle w:val="Titre5"/>
        <w:rPr>
          <w:rFonts w:ascii="Calibri" w:hAnsi="Calibri" w:cs="Tahoma"/>
          <w:i w:val="0"/>
          <w:color w:val="1F497D" w:themeColor="text2"/>
          <w:sz w:val="28"/>
          <w:szCs w:val="28"/>
          <w:u w:val="single"/>
        </w:rPr>
      </w:pPr>
      <w:r>
        <w:rPr>
          <w:rFonts w:ascii="Calibri" w:hAnsi="Calibri" w:cs="Tahoma"/>
          <w:i w:val="0"/>
          <w:noProof/>
          <w:color w:val="1F497D" w:themeColor="text2"/>
          <w:sz w:val="28"/>
          <w:szCs w:val="28"/>
        </w:rPr>
        <w:lastRenderedPageBreak/>
        <w:drawing>
          <wp:anchor distT="0" distB="0" distL="114300" distR="114300" simplePos="0" relativeHeight="251679232" behindDoc="0" locked="0" layoutInCell="1" allowOverlap="1">
            <wp:simplePos x="0" y="0"/>
            <wp:positionH relativeFrom="column">
              <wp:posOffset>4667250</wp:posOffset>
            </wp:positionH>
            <wp:positionV relativeFrom="paragraph">
              <wp:posOffset>-612140</wp:posOffset>
            </wp:positionV>
            <wp:extent cx="1771650" cy="2647950"/>
            <wp:effectExtent l="19050" t="0" r="0" b="0"/>
            <wp:wrapNone/>
            <wp:docPr id="5"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ficher l'image d'origine"/>
                    <pic:cNvPicPr>
                      <a:picLocks noChangeAspect="1" noChangeArrowheads="1"/>
                    </pic:cNvPicPr>
                  </pic:nvPicPr>
                  <pic:blipFill>
                    <a:blip r:embed="rId9" cstate="print"/>
                    <a:srcRect l="18559" r="15997" b="2183"/>
                    <a:stretch>
                      <a:fillRect/>
                    </a:stretch>
                  </pic:blipFill>
                  <pic:spPr bwMode="auto">
                    <a:xfrm>
                      <a:off x="0" y="0"/>
                      <a:ext cx="1771650" cy="2647950"/>
                    </a:xfrm>
                    <a:prstGeom prst="rect">
                      <a:avLst/>
                    </a:prstGeom>
                    <a:noFill/>
                    <a:ln w="9525">
                      <a:noFill/>
                      <a:miter lim="800000"/>
                      <a:headEnd/>
                      <a:tailEnd/>
                    </a:ln>
                  </pic:spPr>
                </pic:pic>
              </a:graphicData>
            </a:graphic>
          </wp:anchor>
        </w:drawing>
      </w:r>
      <w:r w:rsidR="00514DEA" w:rsidRPr="00F80035">
        <w:rPr>
          <w:rFonts w:ascii="Calibri" w:hAnsi="Calibri" w:cs="Tahoma"/>
          <w:i w:val="0"/>
          <w:color w:val="1F497D" w:themeColor="text2"/>
          <w:sz w:val="28"/>
          <w:szCs w:val="28"/>
        </w:rPr>
        <w:t xml:space="preserve">I – </w:t>
      </w:r>
      <w:r w:rsidR="00514DEA" w:rsidRPr="00F80035">
        <w:rPr>
          <w:rFonts w:ascii="Calibri" w:hAnsi="Calibri" w:cs="Tahoma"/>
          <w:i w:val="0"/>
          <w:color w:val="1F497D" w:themeColor="text2"/>
          <w:sz w:val="28"/>
          <w:szCs w:val="28"/>
          <w:u w:val="single"/>
        </w:rPr>
        <w:t xml:space="preserve">COMPRESSEUR A VIS </w:t>
      </w:r>
      <w:r w:rsidR="00487B3C">
        <w:rPr>
          <w:rFonts w:ascii="Calibri" w:hAnsi="Calibri" w:cs="Tahoma"/>
          <w:i w:val="0"/>
          <w:color w:val="1F497D" w:themeColor="text2"/>
          <w:sz w:val="28"/>
          <w:szCs w:val="28"/>
          <w:u w:val="single"/>
        </w:rPr>
        <w:t>RENNER Réf. RS TOP</w:t>
      </w:r>
      <w:r w:rsidR="00121D75">
        <w:rPr>
          <w:rFonts w:ascii="Calibri" w:hAnsi="Calibri" w:cs="Tahoma"/>
          <w:i w:val="0"/>
          <w:color w:val="1F497D" w:themeColor="text2"/>
          <w:sz w:val="28"/>
          <w:szCs w:val="28"/>
          <w:u w:val="single"/>
        </w:rPr>
        <w:t xml:space="preserve"> </w:t>
      </w:r>
      <w:r w:rsidR="00487B3C">
        <w:rPr>
          <w:rFonts w:ascii="Calibri" w:hAnsi="Calibri" w:cs="Tahoma"/>
          <w:i w:val="0"/>
          <w:color w:val="1F497D" w:themeColor="text2"/>
          <w:sz w:val="28"/>
          <w:szCs w:val="28"/>
          <w:u w:val="single"/>
        </w:rPr>
        <w:t>11</w:t>
      </w:r>
      <w:r w:rsidR="00121D75">
        <w:rPr>
          <w:rFonts w:ascii="Calibri" w:hAnsi="Calibri" w:cs="Tahoma"/>
          <w:i w:val="0"/>
          <w:color w:val="1F497D" w:themeColor="text2"/>
          <w:sz w:val="28"/>
          <w:szCs w:val="28"/>
          <w:u w:val="single"/>
        </w:rPr>
        <w:t xml:space="preserve"> 10 BARS</w:t>
      </w:r>
    </w:p>
    <w:p w:rsidR="00487B3C" w:rsidRDefault="00487B3C" w:rsidP="00487B3C"/>
    <w:p w:rsidR="00487B3C" w:rsidRDefault="00487B3C" w:rsidP="00487B3C"/>
    <w:p w:rsidR="00487B3C" w:rsidRDefault="00487B3C" w:rsidP="00487B3C"/>
    <w:p w:rsidR="00487B3C" w:rsidRDefault="00487B3C" w:rsidP="00487B3C"/>
    <w:p w:rsidR="00487B3C" w:rsidRPr="00A1263E" w:rsidRDefault="00487B3C" w:rsidP="00487B3C">
      <w:pPr>
        <w:rPr>
          <w:rFonts w:asciiTheme="minorHAnsi" w:hAnsiTheme="minorHAnsi"/>
          <w:color w:val="1F497D" w:themeColor="text2"/>
        </w:rPr>
      </w:pPr>
    </w:p>
    <w:p w:rsidR="00487B3C" w:rsidRPr="00A1263E" w:rsidRDefault="00A1263E" w:rsidP="00487B3C">
      <w:pPr>
        <w:rPr>
          <w:rFonts w:asciiTheme="minorHAnsi" w:hAnsiTheme="minorHAnsi"/>
          <w:color w:val="1F497D" w:themeColor="text2"/>
        </w:rPr>
      </w:pPr>
      <w:r w:rsidRPr="00A1263E">
        <w:rPr>
          <w:rFonts w:asciiTheme="minorHAnsi" w:hAnsiTheme="minorHAnsi"/>
          <w:color w:val="1F497D" w:themeColor="text2"/>
        </w:rPr>
        <w:t>Garantie 2 ANS PIECES ET MAIN D’OEUVRE</w:t>
      </w:r>
    </w:p>
    <w:p w:rsidR="00487B3C" w:rsidRDefault="00487B3C" w:rsidP="00487B3C"/>
    <w:p w:rsidR="00487B3C" w:rsidRDefault="00487B3C" w:rsidP="00487B3C"/>
    <w:p w:rsidR="00487B3C" w:rsidRDefault="00487B3C" w:rsidP="00487B3C"/>
    <w:p w:rsidR="00487B3C" w:rsidRDefault="00487B3C" w:rsidP="00487B3C"/>
    <w:p w:rsidR="00487B3C" w:rsidRDefault="0086028B" w:rsidP="00487B3C">
      <w:r>
        <w:rPr>
          <w:noProof/>
        </w:rPr>
        <w:drawing>
          <wp:anchor distT="0" distB="0" distL="114300" distR="114300" simplePos="0" relativeHeight="251678208" behindDoc="0" locked="0" layoutInCell="1" allowOverlap="1">
            <wp:simplePos x="0" y="0"/>
            <wp:positionH relativeFrom="column">
              <wp:posOffset>-76200</wp:posOffset>
            </wp:positionH>
            <wp:positionV relativeFrom="paragraph">
              <wp:posOffset>5080</wp:posOffset>
            </wp:positionV>
            <wp:extent cx="6645910" cy="2476500"/>
            <wp:effectExtent l="19050" t="0" r="2540"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645910" cy="2476500"/>
                    </a:xfrm>
                    <a:prstGeom prst="rect">
                      <a:avLst/>
                    </a:prstGeom>
                    <a:noFill/>
                    <a:ln w="9525">
                      <a:noFill/>
                      <a:miter lim="800000"/>
                      <a:headEnd/>
                      <a:tailEnd/>
                    </a:ln>
                  </pic:spPr>
                </pic:pic>
              </a:graphicData>
            </a:graphic>
          </wp:anchor>
        </w:drawing>
      </w:r>
    </w:p>
    <w:p w:rsidR="00487B3C" w:rsidRPr="00487B3C" w:rsidRDefault="00487B3C" w:rsidP="00487B3C"/>
    <w:p w:rsidR="00487B3C" w:rsidRDefault="00487B3C" w:rsidP="00487B3C"/>
    <w:p w:rsidR="00487B3C" w:rsidRDefault="00487B3C" w:rsidP="00487B3C">
      <w:pPr>
        <w:rPr>
          <w:noProof/>
        </w:rPr>
      </w:pPr>
    </w:p>
    <w:p w:rsidR="00487B3C" w:rsidRDefault="00487B3C" w:rsidP="00487B3C"/>
    <w:p w:rsidR="00487B3C" w:rsidRPr="00487B3C" w:rsidRDefault="00487B3C" w:rsidP="00487B3C"/>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86028B" w:rsidRDefault="0086028B" w:rsidP="002859E3">
      <w:pPr>
        <w:pStyle w:val="Default"/>
        <w:ind w:left="6372" w:firstLine="708"/>
        <w:rPr>
          <w:b/>
          <w:bCs/>
          <w:color w:val="1F497D" w:themeColor="text2"/>
        </w:rPr>
      </w:pPr>
    </w:p>
    <w:p w:rsidR="0086028B" w:rsidRDefault="0086028B" w:rsidP="002859E3">
      <w:pPr>
        <w:pStyle w:val="Default"/>
        <w:ind w:left="6372" w:firstLine="708"/>
        <w:rPr>
          <w:b/>
          <w:bCs/>
          <w:color w:val="1F497D" w:themeColor="text2"/>
        </w:rPr>
      </w:pPr>
    </w:p>
    <w:p w:rsidR="0086028B" w:rsidRDefault="0086028B" w:rsidP="002859E3">
      <w:pPr>
        <w:pStyle w:val="Default"/>
        <w:ind w:left="6372" w:firstLine="708"/>
        <w:rPr>
          <w:b/>
          <w:bCs/>
          <w:color w:val="1F497D" w:themeColor="text2"/>
        </w:rPr>
      </w:pPr>
    </w:p>
    <w:p w:rsidR="00D15199" w:rsidRDefault="00D15199" w:rsidP="00D15199">
      <w:pPr>
        <w:pStyle w:val="Titre1"/>
        <w:spacing w:before="0"/>
        <w:rPr>
          <w:rFonts w:ascii="Helvetica" w:hAnsi="Helvetica" w:cs="Helvetica"/>
          <w:color w:val="00827B"/>
          <w:sz w:val="23"/>
          <w:szCs w:val="23"/>
        </w:rPr>
      </w:pPr>
      <w:r>
        <w:rPr>
          <w:rFonts w:ascii="Helvetica" w:hAnsi="Helvetica" w:cs="Helvetica"/>
          <w:color w:val="00827B"/>
          <w:sz w:val="23"/>
          <w:szCs w:val="23"/>
        </w:rPr>
        <w:t>Gamme RS-TOP</w:t>
      </w:r>
    </w:p>
    <w:p w:rsidR="00D15199" w:rsidRDefault="00D15199" w:rsidP="00D15199">
      <w:pPr>
        <w:pStyle w:val="bodytext"/>
        <w:spacing w:before="150" w:beforeAutospacing="0" w:after="150" w:afterAutospacing="0"/>
        <w:rPr>
          <w:rFonts w:ascii="Helvetica" w:hAnsi="Helvetica" w:cs="Helvetica"/>
          <w:color w:val="000000"/>
          <w:sz w:val="17"/>
          <w:szCs w:val="17"/>
        </w:rPr>
      </w:pPr>
      <w:r>
        <w:rPr>
          <w:rFonts w:ascii="Helvetica" w:hAnsi="Helvetica" w:cs="Helvetica"/>
          <w:color w:val="000000"/>
          <w:sz w:val="17"/>
          <w:szCs w:val="17"/>
        </w:rPr>
        <w:t xml:space="preserve">Dans la gamme de puissance considérée, le compresseur à vis à injection d'huile représente actuellement le moyen le plus moderne et le plus économique de produire de l'air comprimé. L'entreprise RENNER a misé entièrement sur ce principe de compression. Sa gamme de production s'étend de 3 à 15 kW, pour une pression maximale de 15 </w:t>
      </w:r>
      <w:proofErr w:type="gramStart"/>
      <w:r>
        <w:rPr>
          <w:rFonts w:ascii="Helvetica" w:hAnsi="Helvetica" w:cs="Helvetica"/>
          <w:color w:val="000000"/>
          <w:sz w:val="17"/>
          <w:szCs w:val="17"/>
        </w:rPr>
        <w:t>bar</w:t>
      </w:r>
      <w:proofErr w:type="gramEnd"/>
      <w:r>
        <w:rPr>
          <w:rFonts w:ascii="Helvetica" w:hAnsi="Helvetica" w:cs="Helvetica"/>
          <w:color w:val="000000"/>
          <w:sz w:val="17"/>
          <w:szCs w:val="17"/>
        </w:rPr>
        <w:t>. Les compresseurs à vis RENNER à profil asymétrique sont conçus pour une utilisation industrielle intensive. Une grande rentabilité, une longue durée de vie et une maintenance simplifiée et réduite constituent les critères décisifs au cours de leur conception.</w:t>
      </w:r>
    </w:p>
    <w:p w:rsidR="00D15199" w:rsidRDefault="00D15199" w:rsidP="00D15199">
      <w:pPr>
        <w:pStyle w:val="bodytext"/>
        <w:spacing w:before="150" w:beforeAutospacing="0" w:after="150" w:afterAutospacing="0"/>
        <w:rPr>
          <w:rFonts w:ascii="Helvetica" w:hAnsi="Helvetica" w:cs="Helvetica"/>
          <w:color w:val="000000"/>
          <w:sz w:val="17"/>
          <w:szCs w:val="17"/>
        </w:rPr>
      </w:pPr>
      <w:r>
        <w:rPr>
          <w:rFonts w:ascii="Helvetica" w:hAnsi="Helvetica" w:cs="Helvetica"/>
          <w:color w:val="000000"/>
          <w:sz w:val="17"/>
          <w:szCs w:val="17"/>
        </w:rPr>
        <w:t>  </w:t>
      </w:r>
    </w:p>
    <w:p w:rsidR="00D15199" w:rsidRDefault="00D15199" w:rsidP="00D15199">
      <w:pPr>
        <w:pStyle w:val="Titre1"/>
        <w:spacing w:before="0"/>
        <w:rPr>
          <w:rFonts w:ascii="Helvetica" w:hAnsi="Helvetica" w:cs="Helvetica"/>
          <w:color w:val="00827B"/>
          <w:sz w:val="23"/>
          <w:szCs w:val="23"/>
        </w:rPr>
      </w:pPr>
      <w:r>
        <w:rPr>
          <w:rFonts w:ascii="Helvetica" w:hAnsi="Helvetica" w:cs="Helvetica"/>
          <w:color w:val="00827B"/>
          <w:sz w:val="23"/>
          <w:szCs w:val="23"/>
        </w:rPr>
        <w:t>Des avantages de la gamme RS-TOP</w:t>
      </w:r>
    </w:p>
    <w:p w:rsidR="00D15199" w:rsidRDefault="00D15199" w:rsidP="00D15199">
      <w:pPr>
        <w:pStyle w:val="bodytext"/>
        <w:spacing w:before="150" w:beforeAutospacing="0" w:after="150" w:afterAutospacing="0"/>
        <w:rPr>
          <w:rFonts w:ascii="Helvetica" w:hAnsi="Helvetica" w:cs="Helvetica"/>
          <w:color w:val="000000"/>
          <w:sz w:val="17"/>
          <w:szCs w:val="17"/>
        </w:rPr>
      </w:pPr>
      <w:r>
        <w:rPr>
          <w:rFonts w:ascii="Helvetica" w:hAnsi="Helvetica" w:cs="Helvetica"/>
          <w:color w:val="000000"/>
          <w:sz w:val="17"/>
          <w:szCs w:val="17"/>
        </w:rPr>
        <w:t>• Une garantie totale de fonctionnement de deux ans.</w:t>
      </w:r>
    </w:p>
    <w:p w:rsidR="00D15199" w:rsidRDefault="00D15199" w:rsidP="00D15199">
      <w:pPr>
        <w:pStyle w:val="bodytext"/>
        <w:spacing w:before="150" w:beforeAutospacing="0" w:after="150" w:afterAutospacing="0"/>
        <w:rPr>
          <w:rFonts w:ascii="Helvetica" w:hAnsi="Helvetica" w:cs="Helvetica"/>
          <w:color w:val="000000"/>
          <w:sz w:val="17"/>
          <w:szCs w:val="17"/>
        </w:rPr>
      </w:pPr>
      <w:r>
        <w:rPr>
          <w:rFonts w:ascii="Helvetica" w:hAnsi="Helvetica" w:cs="Helvetica"/>
          <w:color w:val="000000"/>
          <w:sz w:val="17"/>
          <w:szCs w:val="17"/>
        </w:rPr>
        <w:t>• Bloc de compression compact: suppression des conduits et des raccords, sources habituelles de pannes. Un réservoir déshuileur séparé n'est plus nécessaire et une homologation par le service des mines n'est plus obligatoire.</w:t>
      </w:r>
    </w:p>
    <w:p w:rsidR="00D15199" w:rsidRDefault="00D15199" w:rsidP="00D15199">
      <w:pPr>
        <w:pStyle w:val="bodytext"/>
        <w:spacing w:before="150" w:beforeAutospacing="0" w:after="150" w:afterAutospacing="0"/>
        <w:rPr>
          <w:rFonts w:ascii="Helvetica" w:hAnsi="Helvetica" w:cs="Helvetica"/>
          <w:color w:val="000000"/>
          <w:sz w:val="17"/>
          <w:szCs w:val="17"/>
        </w:rPr>
      </w:pPr>
      <w:r>
        <w:rPr>
          <w:rFonts w:ascii="Helvetica" w:hAnsi="Helvetica" w:cs="Helvetica"/>
          <w:color w:val="000000"/>
          <w:sz w:val="17"/>
          <w:szCs w:val="17"/>
        </w:rPr>
        <w:t>• Panneaux facilement démontables: c'est-à-dire une accessibilité optimale lors des opérations de maintenance et de service, réduisant les coûts pour l'utilisateur.</w:t>
      </w:r>
    </w:p>
    <w:p w:rsidR="00D15199" w:rsidRDefault="00D15199" w:rsidP="00D15199">
      <w:pPr>
        <w:pStyle w:val="bodytext"/>
        <w:spacing w:before="150" w:beforeAutospacing="0" w:after="150" w:afterAutospacing="0"/>
        <w:rPr>
          <w:rFonts w:ascii="Helvetica" w:hAnsi="Helvetica" w:cs="Helvetica"/>
          <w:color w:val="000000"/>
          <w:sz w:val="17"/>
          <w:szCs w:val="17"/>
        </w:rPr>
      </w:pPr>
      <w:r>
        <w:rPr>
          <w:rFonts w:ascii="Helvetica" w:hAnsi="Helvetica" w:cs="Helvetica"/>
          <w:color w:val="000000"/>
          <w:sz w:val="17"/>
          <w:szCs w:val="17"/>
        </w:rPr>
        <w:t>• Utilisation de composants standardisés et de haute qualité: approvisionnés auprès de fabricants reconnus et compétents, situés à proximité du lieu de production.</w:t>
      </w:r>
    </w:p>
    <w:p w:rsidR="0086028B" w:rsidRDefault="0086028B" w:rsidP="002859E3">
      <w:pPr>
        <w:pStyle w:val="Default"/>
        <w:ind w:left="6372" w:firstLine="708"/>
        <w:rPr>
          <w:b/>
          <w:bCs/>
          <w:color w:val="1F497D" w:themeColor="text2"/>
        </w:rPr>
      </w:pPr>
    </w:p>
    <w:p w:rsidR="0086028B" w:rsidRDefault="0086028B" w:rsidP="002859E3">
      <w:pPr>
        <w:pStyle w:val="Default"/>
        <w:ind w:left="6372" w:firstLine="708"/>
        <w:rPr>
          <w:b/>
          <w:bCs/>
          <w:color w:val="1F497D" w:themeColor="text2"/>
        </w:rPr>
      </w:pPr>
    </w:p>
    <w:p w:rsidR="004F673C" w:rsidRPr="00F80035" w:rsidRDefault="004F673C" w:rsidP="002859E3">
      <w:pPr>
        <w:pStyle w:val="Default"/>
        <w:ind w:left="6372" w:firstLine="708"/>
        <w:rPr>
          <w:b/>
          <w:bCs/>
          <w:color w:val="1F497D" w:themeColor="text2"/>
        </w:rPr>
      </w:pPr>
      <w:r w:rsidRPr="00F80035">
        <w:rPr>
          <w:b/>
          <w:bCs/>
          <w:color w:val="1F497D" w:themeColor="text2"/>
        </w:rPr>
        <w:t>Prix Unitaire </w:t>
      </w:r>
      <w:r w:rsidR="00487B3C" w:rsidRPr="00F80035">
        <w:rPr>
          <w:b/>
          <w:bCs/>
          <w:color w:val="1F497D" w:themeColor="text2"/>
        </w:rPr>
        <w:t xml:space="preserve">: </w:t>
      </w:r>
      <w:r w:rsidR="00786AEF">
        <w:rPr>
          <w:b/>
          <w:bCs/>
          <w:color w:val="1F497D" w:themeColor="text2"/>
        </w:rPr>
        <w:t>4 100.00</w:t>
      </w:r>
      <w:r w:rsidR="000170B2" w:rsidRPr="00F80035">
        <w:rPr>
          <w:b/>
          <w:bCs/>
          <w:color w:val="1F497D" w:themeColor="text2"/>
        </w:rPr>
        <w:t xml:space="preserve"> </w:t>
      </w:r>
      <w:r w:rsidRPr="00F80035">
        <w:rPr>
          <w:b/>
          <w:bCs/>
          <w:color w:val="1F497D" w:themeColor="text2"/>
        </w:rPr>
        <w:t>HT €</w:t>
      </w:r>
    </w:p>
    <w:p w:rsidR="0064784C" w:rsidRPr="00F80035" w:rsidRDefault="0064784C" w:rsidP="003A564B">
      <w:pPr>
        <w:rPr>
          <w:color w:val="1F497D" w:themeColor="text2"/>
        </w:rPr>
      </w:pPr>
      <w:r w:rsidRPr="00F80035">
        <w:rPr>
          <w:rFonts w:ascii="Calibri" w:hAnsi="Calibri" w:cs="Tahoma"/>
          <w:b/>
          <w:color w:val="1F497D" w:themeColor="text2"/>
        </w:rPr>
        <w:t xml:space="preserve">  </w:t>
      </w:r>
    </w:p>
    <w:p w:rsidR="0086028B" w:rsidRDefault="0086028B" w:rsidP="004F673C">
      <w:pPr>
        <w:pStyle w:val="Titre5"/>
        <w:rPr>
          <w:rFonts w:ascii="Calibri" w:hAnsi="Calibri" w:cs="Tahoma"/>
          <w:i w:val="0"/>
          <w:color w:val="1F497D" w:themeColor="text2"/>
          <w:sz w:val="28"/>
          <w:szCs w:val="28"/>
        </w:rPr>
      </w:pPr>
    </w:p>
    <w:p w:rsidR="004F673C" w:rsidRPr="00F80035" w:rsidRDefault="004F673C" w:rsidP="004F673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lastRenderedPageBreak/>
        <w:t>I</w:t>
      </w:r>
      <w:r w:rsidR="00A641BE" w:rsidRPr="00F80035">
        <w:rPr>
          <w:rFonts w:ascii="Calibri" w:hAnsi="Calibri" w:cs="Tahoma"/>
          <w:i w:val="0"/>
          <w:color w:val="1F497D" w:themeColor="text2"/>
          <w:sz w:val="28"/>
          <w:szCs w:val="28"/>
        </w:rPr>
        <w:t>I</w:t>
      </w:r>
      <w:r w:rsidRPr="00F80035">
        <w:rPr>
          <w:rFonts w:ascii="Calibri" w:hAnsi="Calibri" w:cs="Tahoma"/>
          <w:i w:val="0"/>
          <w:color w:val="1F497D" w:themeColor="text2"/>
          <w:sz w:val="28"/>
          <w:szCs w:val="28"/>
        </w:rPr>
        <w:t xml:space="preserve"> – </w:t>
      </w:r>
      <w:r w:rsidRPr="00F80035">
        <w:rPr>
          <w:rFonts w:ascii="Calibri" w:hAnsi="Calibri" w:cs="Tahoma"/>
          <w:i w:val="0"/>
          <w:color w:val="1F497D" w:themeColor="text2"/>
          <w:sz w:val="28"/>
          <w:szCs w:val="28"/>
          <w:u w:val="single"/>
        </w:rPr>
        <w:t xml:space="preserve">SECHEUR PAR </w:t>
      </w:r>
      <w:r w:rsidR="00786AEF">
        <w:rPr>
          <w:rFonts w:ascii="Calibri" w:hAnsi="Calibri" w:cs="Tahoma"/>
          <w:i w:val="0"/>
          <w:color w:val="1F497D" w:themeColor="text2"/>
          <w:sz w:val="28"/>
          <w:szCs w:val="28"/>
          <w:u w:val="single"/>
        </w:rPr>
        <w:t>réfrigération</w:t>
      </w:r>
      <w:r w:rsidR="00F80035">
        <w:rPr>
          <w:rFonts w:ascii="Calibri" w:hAnsi="Calibri" w:cs="Tahoma"/>
          <w:i w:val="0"/>
          <w:color w:val="1F497D" w:themeColor="text2"/>
          <w:sz w:val="28"/>
          <w:szCs w:val="28"/>
          <w:u w:val="single"/>
        </w:rPr>
        <w:t xml:space="preserve"> </w:t>
      </w:r>
      <w:r w:rsidR="0086028B">
        <w:rPr>
          <w:rFonts w:ascii="Calibri" w:hAnsi="Calibri" w:cs="Tahoma"/>
          <w:i w:val="0"/>
          <w:color w:val="1F497D" w:themeColor="text2"/>
          <w:sz w:val="28"/>
          <w:szCs w:val="28"/>
          <w:u w:val="single"/>
        </w:rPr>
        <w:t xml:space="preserve">et </w:t>
      </w:r>
      <w:r w:rsidR="00A641BE" w:rsidRPr="00F80035">
        <w:rPr>
          <w:rFonts w:ascii="Calibri" w:hAnsi="Calibri" w:cs="Tahoma"/>
          <w:i w:val="0"/>
          <w:color w:val="1F497D" w:themeColor="text2"/>
          <w:sz w:val="28"/>
          <w:szCs w:val="28"/>
          <w:u w:val="single"/>
        </w:rPr>
        <w:t xml:space="preserve"> pré filtre</w:t>
      </w:r>
      <w:r w:rsidR="0086028B">
        <w:rPr>
          <w:rFonts w:ascii="Calibri" w:hAnsi="Calibri" w:cs="Tahoma"/>
          <w:i w:val="0"/>
          <w:color w:val="1F497D" w:themeColor="text2"/>
          <w:sz w:val="28"/>
          <w:szCs w:val="28"/>
          <w:u w:val="single"/>
        </w:rPr>
        <w:t xml:space="preserve"> </w:t>
      </w:r>
      <w:r w:rsidR="00D4794C">
        <w:rPr>
          <w:rFonts w:ascii="Calibri" w:hAnsi="Calibri" w:cs="Tahoma"/>
          <w:i w:val="0"/>
          <w:color w:val="1F497D" w:themeColor="text2"/>
          <w:sz w:val="28"/>
          <w:szCs w:val="28"/>
          <w:u w:val="single"/>
        </w:rPr>
        <w:t>(fortement</w:t>
      </w:r>
      <w:r w:rsidR="0086028B">
        <w:rPr>
          <w:rFonts w:ascii="Calibri" w:hAnsi="Calibri" w:cs="Tahoma"/>
          <w:i w:val="0"/>
          <w:color w:val="1F497D" w:themeColor="text2"/>
          <w:sz w:val="28"/>
          <w:szCs w:val="28"/>
          <w:u w:val="single"/>
        </w:rPr>
        <w:t xml:space="preserve"> </w:t>
      </w:r>
      <w:r w:rsidR="00D4794C">
        <w:rPr>
          <w:rFonts w:ascii="Calibri" w:hAnsi="Calibri" w:cs="Tahoma"/>
          <w:i w:val="0"/>
          <w:color w:val="1F497D" w:themeColor="text2"/>
          <w:sz w:val="28"/>
          <w:szCs w:val="28"/>
          <w:u w:val="single"/>
        </w:rPr>
        <w:t>conseillé)</w:t>
      </w:r>
      <w:r w:rsidR="0086028B">
        <w:rPr>
          <w:rFonts w:ascii="Calibri" w:hAnsi="Calibri" w:cs="Tahoma"/>
          <w:i w:val="0"/>
          <w:color w:val="1F497D" w:themeColor="text2"/>
          <w:sz w:val="28"/>
          <w:szCs w:val="28"/>
          <w:u w:val="single"/>
        </w:rPr>
        <w:t xml:space="preserve"> </w:t>
      </w:r>
      <w:r w:rsidRPr="00F80035">
        <w:rPr>
          <w:rFonts w:ascii="Calibri" w:hAnsi="Calibri" w:cs="Tahoma"/>
          <w:i w:val="0"/>
          <w:color w:val="1F497D" w:themeColor="text2"/>
          <w:sz w:val="28"/>
          <w:szCs w:val="28"/>
          <w:u w:val="single"/>
        </w:rPr>
        <w:t xml:space="preserve"> </w:t>
      </w:r>
      <w:r w:rsidR="00D4794C" w:rsidRPr="00F80035">
        <w:rPr>
          <w:rFonts w:ascii="Calibri" w:hAnsi="Calibri" w:cs="Tahoma"/>
          <w:i w:val="0"/>
          <w:color w:val="1F497D" w:themeColor="text2"/>
          <w:sz w:val="28"/>
          <w:szCs w:val="28"/>
          <w:u w:val="single"/>
        </w:rPr>
        <w:t>réf</w:t>
      </w:r>
      <w:r w:rsidRPr="00F80035">
        <w:rPr>
          <w:rFonts w:ascii="Calibri" w:hAnsi="Calibri" w:cs="Tahoma"/>
          <w:i w:val="0"/>
          <w:color w:val="1F497D" w:themeColor="text2"/>
          <w:sz w:val="28"/>
          <w:szCs w:val="28"/>
          <w:u w:val="single"/>
        </w:rPr>
        <w:t xml:space="preserve">. </w:t>
      </w:r>
      <w:r w:rsidR="00F80035">
        <w:rPr>
          <w:rFonts w:ascii="Calibri" w:hAnsi="Calibri" w:cs="Tahoma"/>
          <w:i w:val="0"/>
          <w:color w:val="1F497D" w:themeColor="text2"/>
          <w:sz w:val="28"/>
          <w:szCs w:val="28"/>
          <w:u w:val="single"/>
        </w:rPr>
        <w:t>E</w:t>
      </w:r>
      <w:r w:rsidR="003A564B">
        <w:rPr>
          <w:rFonts w:ascii="Calibri" w:hAnsi="Calibri" w:cs="Tahoma"/>
          <w:i w:val="0"/>
          <w:color w:val="1F497D" w:themeColor="text2"/>
          <w:sz w:val="28"/>
          <w:szCs w:val="28"/>
          <w:u w:val="single"/>
        </w:rPr>
        <w:t>D108</w:t>
      </w:r>
      <w:r w:rsidR="00F80035">
        <w:rPr>
          <w:rFonts w:ascii="Calibri" w:hAnsi="Calibri" w:cs="Tahoma"/>
          <w:i w:val="0"/>
          <w:color w:val="1F497D" w:themeColor="text2"/>
          <w:sz w:val="28"/>
          <w:szCs w:val="28"/>
          <w:u w:val="single"/>
        </w:rPr>
        <w:t xml:space="preserve"> </w:t>
      </w:r>
      <w:r w:rsidR="0086028B">
        <w:rPr>
          <w:rFonts w:ascii="Calibri" w:hAnsi="Calibri" w:cs="Tahoma"/>
          <w:i w:val="0"/>
          <w:color w:val="1F497D" w:themeColor="text2"/>
          <w:sz w:val="28"/>
          <w:szCs w:val="28"/>
          <w:u w:val="single"/>
        </w:rPr>
        <w:t xml:space="preserve"> </w:t>
      </w:r>
      <w:r w:rsidR="00F80035">
        <w:rPr>
          <w:rFonts w:ascii="Calibri" w:hAnsi="Calibri" w:cs="Tahoma"/>
          <w:i w:val="0"/>
          <w:color w:val="1F497D" w:themeColor="text2"/>
          <w:sz w:val="28"/>
          <w:szCs w:val="28"/>
          <w:u w:val="single"/>
        </w:rPr>
        <w:t xml:space="preserve">BEA </w:t>
      </w:r>
      <w:r w:rsidR="003A564B">
        <w:rPr>
          <w:rFonts w:ascii="Calibri" w:hAnsi="Calibri" w:cs="Tahoma"/>
          <w:i w:val="0"/>
          <w:color w:val="1F497D" w:themeColor="text2"/>
          <w:sz w:val="28"/>
          <w:szCs w:val="28"/>
          <w:u w:val="single"/>
        </w:rPr>
        <w:t>105</w:t>
      </w:r>
      <w:r w:rsidR="00F80035">
        <w:rPr>
          <w:rFonts w:ascii="Calibri" w:hAnsi="Calibri" w:cs="Tahoma"/>
          <w:i w:val="0"/>
          <w:color w:val="1F497D" w:themeColor="text2"/>
          <w:sz w:val="28"/>
          <w:szCs w:val="28"/>
          <w:u w:val="single"/>
        </w:rPr>
        <w:t>RB</w:t>
      </w:r>
    </w:p>
    <w:p w:rsidR="00083A21" w:rsidRPr="00F80035" w:rsidRDefault="00083A21" w:rsidP="00083A21">
      <w:pPr>
        <w:rPr>
          <w:color w:val="1F497D" w:themeColor="text2"/>
        </w:rPr>
      </w:pPr>
    </w:p>
    <w:p w:rsidR="00A641BE" w:rsidRPr="00F80035" w:rsidRDefault="0086028B" w:rsidP="0086028B">
      <w:pPr>
        <w:jc w:val="center"/>
        <w:rPr>
          <w:color w:val="1F497D" w:themeColor="text2"/>
        </w:rPr>
      </w:pPr>
      <w:r>
        <w:rPr>
          <w:noProof/>
          <w:color w:val="1F497D" w:themeColor="text2"/>
        </w:rPr>
        <w:drawing>
          <wp:inline distT="0" distB="0" distL="0" distR="0">
            <wp:extent cx="4324350" cy="3238609"/>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333526" cy="3245481"/>
                    </a:xfrm>
                    <a:prstGeom prst="rect">
                      <a:avLst/>
                    </a:prstGeom>
                    <a:noFill/>
                    <a:ln w="9525">
                      <a:noFill/>
                      <a:miter lim="800000"/>
                      <a:headEnd/>
                      <a:tailEnd/>
                    </a:ln>
                  </pic:spPr>
                </pic:pic>
              </a:graphicData>
            </a:graphic>
          </wp:inline>
        </w:drawing>
      </w:r>
    </w:p>
    <w:p w:rsidR="00083A21" w:rsidRPr="00F80035" w:rsidRDefault="00083A21" w:rsidP="00083A21">
      <w:pPr>
        <w:jc w:val="center"/>
        <w:rPr>
          <w:color w:val="1F497D" w:themeColor="text2"/>
        </w:rPr>
      </w:pPr>
    </w:p>
    <w:p w:rsidR="00462367" w:rsidRPr="00F80035" w:rsidRDefault="00462367" w:rsidP="00083A21">
      <w:pPr>
        <w:jc w:val="center"/>
        <w:rPr>
          <w:color w:val="1F497D" w:themeColor="text2"/>
        </w:rPr>
      </w:pPr>
    </w:p>
    <w:p w:rsidR="00F80035" w:rsidRDefault="00F80035" w:rsidP="00083A21">
      <w:pPr>
        <w:jc w:val="center"/>
        <w:rPr>
          <w:color w:val="1F497D" w:themeColor="text2"/>
        </w:rPr>
      </w:pPr>
    </w:p>
    <w:p w:rsidR="00F80035" w:rsidRDefault="00D4794C" w:rsidP="00083A21">
      <w:pPr>
        <w:jc w:val="center"/>
        <w:rPr>
          <w:color w:val="1F497D" w:themeColor="text2"/>
        </w:rPr>
      </w:pPr>
      <w:r>
        <w:rPr>
          <w:noProof/>
          <w:color w:val="1F497D" w:themeColor="text2"/>
        </w:rPr>
        <w:drawing>
          <wp:anchor distT="0" distB="0" distL="114300" distR="114300" simplePos="0" relativeHeight="251680256" behindDoc="0" locked="0" layoutInCell="1" allowOverlap="1">
            <wp:simplePos x="0" y="0"/>
            <wp:positionH relativeFrom="column">
              <wp:posOffset>1724025</wp:posOffset>
            </wp:positionH>
            <wp:positionV relativeFrom="paragraph">
              <wp:posOffset>79375</wp:posOffset>
            </wp:positionV>
            <wp:extent cx="1762125" cy="2257425"/>
            <wp:effectExtent l="19050" t="0" r="9525" b="0"/>
            <wp:wrapNone/>
            <wp:docPr id="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1762125" cy="2257425"/>
                    </a:xfrm>
                    <a:prstGeom prst="rect">
                      <a:avLst/>
                    </a:prstGeom>
                    <a:noFill/>
                    <a:ln w="9525">
                      <a:noFill/>
                      <a:miter lim="800000"/>
                      <a:headEnd/>
                      <a:tailEnd/>
                    </a:ln>
                  </pic:spPr>
                </pic:pic>
              </a:graphicData>
            </a:graphic>
          </wp:anchor>
        </w:drawing>
      </w:r>
      <w:r>
        <w:rPr>
          <w:noProof/>
          <w:color w:val="1F497D" w:themeColor="text2"/>
        </w:rPr>
        <w:drawing>
          <wp:anchor distT="0" distB="0" distL="114300" distR="114300" simplePos="0" relativeHeight="251681280" behindDoc="0" locked="0" layoutInCell="1" allowOverlap="1">
            <wp:simplePos x="0" y="0"/>
            <wp:positionH relativeFrom="column">
              <wp:posOffset>733425</wp:posOffset>
            </wp:positionH>
            <wp:positionV relativeFrom="paragraph">
              <wp:posOffset>79375</wp:posOffset>
            </wp:positionV>
            <wp:extent cx="381000" cy="1114425"/>
            <wp:effectExtent l="1905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381000" cy="1114425"/>
                    </a:xfrm>
                    <a:prstGeom prst="rect">
                      <a:avLst/>
                    </a:prstGeom>
                    <a:noFill/>
                    <a:ln w="9525">
                      <a:noFill/>
                      <a:miter lim="800000"/>
                      <a:headEnd/>
                      <a:tailEnd/>
                    </a:ln>
                  </pic:spPr>
                </pic:pic>
              </a:graphicData>
            </a:graphic>
          </wp:anchor>
        </w:drawing>
      </w: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462367" w:rsidRPr="00F80035" w:rsidRDefault="00462367" w:rsidP="00083A21">
      <w:pPr>
        <w:jc w:val="center"/>
        <w:rPr>
          <w:color w:val="1F497D" w:themeColor="text2"/>
        </w:rPr>
      </w:pPr>
    </w:p>
    <w:p w:rsidR="00462367" w:rsidRPr="00F80035" w:rsidRDefault="00462367" w:rsidP="00083A21">
      <w:pPr>
        <w:jc w:val="center"/>
        <w:rPr>
          <w:color w:val="1F497D" w:themeColor="text2"/>
        </w:rPr>
      </w:pPr>
    </w:p>
    <w:p w:rsidR="00462367" w:rsidRPr="00F80035" w:rsidRDefault="00462367" w:rsidP="00083A21">
      <w:pPr>
        <w:jc w:val="center"/>
        <w:rPr>
          <w:color w:val="1F497D" w:themeColor="text2"/>
        </w:rPr>
      </w:pPr>
    </w:p>
    <w:p w:rsidR="00635628" w:rsidRDefault="00635628" w:rsidP="0086028B">
      <w:pPr>
        <w:pStyle w:val="Default"/>
        <w:ind w:left="6521"/>
        <w:jc w:val="center"/>
        <w:rPr>
          <w:b/>
          <w:bCs/>
          <w:color w:val="1F497D" w:themeColor="text2"/>
        </w:rPr>
      </w:pPr>
      <w:r w:rsidRPr="00F80035">
        <w:rPr>
          <w:b/>
          <w:bCs/>
          <w:color w:val="1F497D" w:themeColor="text2"/>
        </w:rPr>
        <w:t>Prix Unitaire</w:t>
      </w:r>
      <w:r w:rsidR="0086028B">
        <w:rPr>
          <w:b/>
          <w:bCs/>
          <w:color w:val="1F497D" w:themeColor="text2"/>
        </w:rPr>
        <w:t xml:space="preserve"> </w:t>
      </w:r>
      <w:proofErr w:type="gramStart"/>
      <w:r w:rsidR="0086028B">
        <w:rPr>
          <w:b/>
          <w:bCs/>
          <w:color w:val="1F497D" w:themeColor="text2"/>
        </w:rPr>
        <w:t xml:space="preserve">sécheur </w:t>
      </w:r>
      <w:r w:rsidRPr="00F80035">
        <w:rPr>
          <w:b/>
          <w:bCs/>
          <w:color w:val="1F497D" w:themeColor="text2"/>
        </w:rPr>
        <w:t> :</w:t>
      </w:r>
      <w:proofErr w:type="gramEnd"/>
      <w:r w:rsidRPr="00F80035">
        <w:rPr>
          <w:b/>
          <w:bCs/>
          <w:color w:val="1F497D" w:themeColor="text2"/>
        </w:rPr>
        <w:t xml:space="preserve">  </w:t>
      </w:r>
      <w:r w:rsidR="0086028B">
        <w:rPr>
          <w:b/>
          <w:bCs/>
          <w:color w:val="1F497D" w:themeColor="text2"/>
        </w:rPr>
        <w:t>953.78</w:t>
      </w:r>
      <w:r w:rsidRPr="00F80035">
        <w:rPr>
          <w:b/>
          <w:bCs/>
          <w:color w:val="1F497D" w:themeColor="text2"/>
        </w:rPr>
        <w:t xml:space="preserve"> </w:t>
      </w:r>
      <w:r w:rsidR="00042983" w:rsidRPr="00F80035">
        <w:rPr>
          <w:b/>
          <w:bCs/>
          <w:color w:val="1F497D" w:themeColor="text2"/>
        </w:rPr>
        <w:t xml:space="preserve">HT </w:t>
      </w:r>
      <w:r w:rsidRPr="00F80035">
        <w:rPr>
          <w:b/>
          <w:bCs/>
          <w:color w:val="1F497D" w:themeColor="text2"/>
        </w:rPr>
        <w:t>€</w:t>
      </w:r>
    </w:p>
    <w:p w:rsidR="0086028B" w:rsidRPr="0086028B" w:rsidRDefault="0086028B" w:rsidP="00635628">
      <w:pPr>
        <w:pStyle w:val="Default"/>
        <w:ind w:left="7080"/>
        <w:jc w:val="center"/>
        <w:rPr>
          <w:bCs/>
          <w:i/>
          <w:color w:val="1F497D" w:themeColor="text2"/>
        </w:rPr>
      </w:pPr>
      <w:r w:rsidRPr="0086028B">
        <w:rPr>
          <w:bCs/>
          <w:i/>
          <w:color w:val="1F497D" w:themeColor="text2"/>
        </w:rPr>
        <w:t>Prix unitaire du filtre réseau : 130.95 € HT</w:t>
      </w:r>
    </w:p>
    <w:p w:rsidR="001824DF" w:rsidRPr="0086028B" w:rsidRDefault="001824DF" w:rsidP="00635628">
      <w:pPr>
        <w:pStyle w:val="Default"/>
        <w:ind w:left="7080"/>
        <w:jc w:val="center"/>
        <w:rPr>
          <w:bCs/>
          <w:i/>
          <w:color w:val="1F497D" w:themeColor="text2"/>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A1263E" w:rsidRDefault="00A1263E" w:rsidP="00EF0688">
      <w:pPr>
        <w:pStyle w:val="Corpsdetexte3"/>
        <w:rPr>
          <w:rFonts w:ascii="Calibri" w:hAnsi="Calibri" w:cs="Tahoma"/>
          <w:color w:val="1F497D" w:themeColor="text2"/>
          <w:sz w:val="28"/>
          <w:szCs w:val="28"/>
        </w:rPr>
      </w:pPr>
    </w:p>
    <w:p w:rsidR="00A1263E" w:rsidRDefault="00A1263E" w:rsidP="00EF0688">
      <w:pPr>
        <w:pStyle w:val="Corpsdetexte3"/>
        <w:rPr>
          <w:rFonts w:ascii="Calibri" w:hAnsi="Calibri" w:cs="Tahoma"/>
          <w:color w:val="1F497D" w:themeColor="text2"/>
          <w:sz w:val="28"/>
          <w:szCs w:val="28"/>
        </w:rPr>
      </w:pPr>
    </w:p>
    <w:p w:rsidR="00A1263E" w:rsidRDefault="00A1263E" w:rsidP="00EF0688">
      <w:pPr>
        <w:pStyle w:val="Corpsdetexte3"/>
        <w:rPr>
          <w:rFonts w:ascii="Calibri" w:hAnsi="Calibri" w:cs="Tahoma"/>
          <w:color w:val="1F497D" w:themeColor="text2"/>
          <w:sz w:val="28"/>
          <w:szCs w:val="28"/>
        </w:rPr>
      </w:pPr>
    </w:p>
    <w:p w:rsidR="00A1263E" w:rsidRDefault="00A1263E" w:rsidP="00EF0688">
      <w:pPr>
        <w:pStyle w:val="Corpsdetexte3"/>
        <w:rPr>
          <w:rFonts w:ascii="Calibri" w:hAnsi="Calibri" w:cs="Tahoma"/>
          <w:color w:val="1F497D" w:themeColor="text2"/>
          <w:sz w:val="28"/>
          <w:szCs w:val="28"/>
        </w:rPr>
      </w:pPr>
    </w:p>
    <w:p w:rsidR="00A1263E" w:rsidRDefault="00A1263E" w:rsidP="00EF0688">
      <w:pPr>
        <w:pStyle w:val="Corpsdetexte3"/>
        <w:rPr>
          <w:rFonts w:ascii="Calibri" w:hAnsi="Calibri" w:cs="Tahoma"/>
          <w:color w:val="1F497D" w:themeColor="text2"/>
          <w:sz w:val="28"/>
          <w:szCs w:val="28"/>
        </w:rPr>
      </w:pPr>
    </w:p>
    <w:p w:rsidR="00A1263E" w:rsidRDefault="00A1263E" w:rsidP="00EF0688">
      <w:pPr>
        <w:pStyle w:val="Corpsdetexte3"/>
        <w:rPr>
          <w:rFonts w:ascii="Calibri" w:hAnsi="Calibri" w:cs="Tahoma"/>
          <w:color w:val="1F497D" w:themeColor="text2"/>
          <w:sz w:val="28"/>
          <w:szCs w:val="28"/>
        </w:rPr>
      </w:pPr>
    </w:p>
    <w:p w:rsidR="00A1263E" w:rsidRDefault="00A1263E" w:rsidP="00EF0688">
      <w:pPr>
        <w:pStyle w:val="Corpsdetexte3"/>
        <w:rPr>
          <w:rFonts w:ascii="Calibri" w:hAnsi="Calibri" w:cs="Tahoma"/>
          <w:color w:val="1F497D" w:themeColor="text2"/>
          <w:sz w:val="28"/>
          <w:szCs w:val="28"/>
        </w:rPr>
      </w:pPr>
    </w:p>
    <w:p w:rsidR="00EF0688" w:rsidRPr="00F80035" w:rsidRDefault="00C82006" w:rsidP="00EF0688">
      <w:pPr>
        <w:pStyle w:val="Corpsdetexte3"/>
        <w:rPr>
          <w:rFonts w:ascii="Calibri" w:hAnsi="Calibri" w:cs="Tahoma"/>
          <w:color w:val="1F497D" w:themeColor="text2"/>
          <w:sz w:val="28"/>
          <w:szCs w:val="28"/>
          <w:u w:val="single"/>
        </w:rPr>
      </w:pPr>
      <w:r>
        <w:rPr>
          <w:rFonts w:ascii="Calibri" w:hAnsi="Calibri" w:cs="Tahoma"/>
          <w:color w:val="1F497D" w:themeColor="text2"/>
          <w:sz w:val="28"/>
          <w:szCs w:val="28"/>
        </w:rPr>
        <w:lastRenderedPageBreak/>
        <w:t>I</w:t>
      </w:r>
      <w:r w:rsidR="004772B3">
        <w:rPr>
          <w:rFonts w:ascii="Calibri" w:hAnsi="Calibri" w:cs="Tahoma"/>
          <w:color w:val="1F497D" w:themeColor="text2"/>
          <w:sz w:val="28"/>
          <w:szCs w:val="28"/>
        </w:rPr>
        <w:t>II</w:t>
      </w:r>
      <w:r w:rsidR="00EF0688" w:rsidRPr="00F80035">
        <w:rPr>
          <w:rFonts w:ascii="Calibri" w:hAnsi="Calibri" w:cs="Tahoma"/>
          <w:color w:val="1F497D" w:themeColor="text2"/>
          <w:sz w:val="28"/>
          <w:szCs w:val="28"/>
        </w:rPr>
        <w:t xml:space="preserve"> – </w:t>
      </w:r>
      <w:r w:rsidR="00EF0688" w:rsidRPr="00F80035">
        <w:rPr>
          <w:rFonts w:ascii="Calibri" w:hAnsi="Calibri" w:cs="Tahoma"/>
          <w:color w:val="1F497D" w:themeColor="text2"/>
          <w:sz w:val="28"/>
          <w:szCs w:val="28"/>
          <w:u w:val="single"/>
        </w:rPr>
        <w:t xml:space="preserve">RESERVOIR VERTICAL </w:t>
      </w:r>
      <w:r w:rsidR="00A1263E">
        <w:rPr>
          <w:rFonts w:ascii="Calibri" w:hAnsi="Calibri" w:cs="Tahoma"/>
          <w:color w:val="1F497D" w:themeColor="text2"/>
          <w:sz w:val="28"/>
          <w:szCs w:val="28"/>
          <w:u w:val="single"/>
        </w:rPr>
        <w:t>5</w:t>
      </w:r>
      <w:r w:rsidR="00EF0688" w:rsidRPr="00F80035">
        <w:rPr>
          <w:rFonts w:ascii="Calibri" w:hAnsi="Calibri" w:cs="Tahoma"/>
          <w:color w:val="1F497D" w:themeColor="text2"/>
          <w:sz w:val="28"/>
          <w:szCs w:val="28"/>
          <w:u w:val="single"/>
        </w:rPr>
        <w:t>00 Litres EQUIPE</w:t>
      </w:r>
      <w:r w:rsidR="00E8079F">
        <w:rPr>
          <w:rFonts w:ascii="Calibri" w:hAnsi="Calibri" w:cs="Tahoma"/>
          <w:color w:val="1F497D" w:themeColor="text2"/>
          <w:sz w:val="28"/>
          <w:szCs w:val="28"/>
          <w:u w:val="single"/>
        </w:rPr>
        <w:t>E</w:t>
      </w:r>
    </w:p>
    <w:p w:rsidR="00EF0688" w:rsidRPr="00F80035" w:rsidRDefault="00E8079F" w:rsidP="00EF0688">
      <w:pPr>
        <w:pStyle w:val="Corpsdetexte3"/>
        <w:rPr>
          <w:rFonts w:ascii="Calibri" w:hAnsi="Calibri" w:cs="Tahoma"/>
          <w:color w:val="1F497D" w:themeColor="text2"/>
          <w:sz w:val="28"/>
          <w:szCs w:val="28"/>
          <w:u w:val="single"/>
        </w:rPr>
      </w:pPr>
      <w:r>
        <w:rPr>
          <w:rFonts w:ascii="Calibri" w:hAnsi="Calibri" w:cs="Tahoma"/>
          <w:noProof/>
          <w:color w:val="1F497D" w:themeColor="text2"/>
          <w:sz w:val="28"/>
          <w:szCs w:val="28"/>
          <w:u w:val="single"/>
        </w:rPr>
        <w:drawing>
          <wp:anchor distT="0" distB="0" distL="114300" distR="114300" simplePos="0" relativeHeight="251673088" behindDoc="1" locked="0" layoutInCell="1" allowOverlap="1">
            <wp:simplePos x="0" y="0"/>
            <wp:positionH relativeFrom="column">
              <wp:posOffset>-114300</wp:posOffset>
            </wp:positionH>
            <wp:positionV relativeFrom="paragraph">
              <wp:posOffset>85725</wp:posOffset>
            </wp:positionV>
            <wp:extent cx="2155190" cy="4400550"/>
            <wp:effectExtent l="19050" t="0" r="0" b="0"/>
            <wp:wrapTight wrapText="bothSides">
              <wp:wrapPolygon edited="0">
                <wp:start x="-191" y="0"/>
                <wp:lineTo x="-191" y="21506"/>
                <wp:lineTo x="21575" y="21506"/>
                <wp:lineTo x="21575" y="0"/>
                <wp:lineTo x="-191" y="0"/>
              </wp:wrapPolygon>
            </wp:wrapTight>
            <wp:docPr id="17" name="Image 12" descr="http://www.pompes-h2o.com/2470-large_default/reservoir-surpresseur-galvanise-a-chaud-eau-potable-hab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mpes-h2o.com/2470-large_default/reservoir-surpresseur-galvanise-a-chaud-eau-potable-habitation.jpg"/>
                    <pic:cNvPicPr>
                      <a:picLocks noChangeAspect="1" noChangeArrowheads="1"/>
                    </pic:cNvPicPr>
                  </pic:nvPicPr>
                  <pic:blipFill>
                    <a:blip r:embed="rId14" cstate="print"/>
                    <a:srcRect l="24914" t="4936" r="25259"/>
                    <a:stretch>
                      <a:fillRect/>
                    </a:stretch>
                  </pic:blipFill>
                  <pic:spPr bwMode="auto">
                    <a:xfrm>
                      <a:off x="0" y="0"/>
                      <a:ext cx="2155190" cy="4400550"/>
                    </a:xfrm>
                    <a:prstGeom prst="rect">
                      <a:avLst/>
                    </a:prstGeom>
                    <a:noFill/>
                    <a:ln w="9525">
                      <a:noFill/>
                      <a:miter lim="800000"/>
                      <a:headEnd/>
                      <a:tailEnd/>
                    </a:ln>
                  </pic:spPr>
                </pic:pic>
              </a:graphicData>
            </a:graphic>
          </wp:anchor>
        </w:drawing>
      </w:r>
    </w:p>
    <w:p w:rsidR="00EF0688" w:rsidRPr="00F80035" w:rsidRDefault="00EF0688"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772B3" w:rsidP="00735C70">
      <w:pPr>
        <w:pStyle w:val="NormalWeb"/>
        <w:shd w:val="clear" w:color="auto" w:fill="FFFFFF"/>
        <w:spacing w:before="0" w:beforeAutospacing="0" w:after="336" w:afterAutospacing="0" w:line="203" w:lineRule="atLeast"/>
        <w:jc w:val="right"/>
        <w:rPr>
          <w:rFonts w:ascii="Calibri" w:hAnsi="Calibri"/>
          <w:b/>
          <w:color w:val="1F497D" w:themeColor="text2"/>
        </w:rPr>
      </w:pPr>
      <w:r>
        <w:rPr>
          <w:rFonts w:ascii="Calibri" w:hAnsi="Calibri"/>
          <w:b/>
          <w:noProof/>
          <w:color w:val="1F497D" w:themeColor="text2"/>
        </w:rPr>
        <w:drawing>
          <wp:inline distT="0" distB="0" distL="0" distR="0">
            <wp:extent cx="4333875" cy="1190625"/>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333875" cy="1190625"/>
                    </a:xfrm>
                    <a:prstGeom prst="rect">
                      <a:avLst/>
                    </a:prstGeom>
                    <a:noFill/>
                    <a:ln w="9525">
                      <a:noFill/>
                      <a:miter lim="800000"/>
                      <a:headEnd/>
                      <a:tailEnd/>
                    </a:ln>
                  </pic:spPr>
                </pic:pic>
              </a:graphicData>
            </a:graphic>
          </wp:inline>
        </w:drawing>
      </w: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4A4671">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4A4671">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b/>
          <w:color w:val="1F497D" w:themeColor="text2"/>
        </w:rPr>
        <w:t xml:space="preserve">Prix Unitaire HT : </w:t>
      </w:r>
      <w:r w:rsidR="004772B3">
        <w:rPr>
          <w:rFonts w:ascii="Calibri" w:hAnsi="Calibri"/>
          <w:b/>
          <w:color w:val="1F497D" w:themeColor="text2"/>
        </w:rPr>
        <w:t>538</w:t>
      </w:r>
      <w:r w:rsidR="00E8079F">
        <w:rPr>
          <w:rFonts w:ascii="Calibri" w:hAnsi="Calibri"/>
          <w:b/>
          <w:color w:val="1F497D" w:themeColor="text2"/>
        </w:rPr>
        <w:t>.00</w:t>
      </w:r>
      <w:r w:rsidRPr="00F80035">
        <w:rPr>
          <w:rFonts w:ascii="Calibri" w:hAnsi="Calibri"/>
          <w:b/>
          <w:color w:val="1F497D" w:themeColor="text2"/>
        </w:rPr>
        <w:t xml:space="preserve"> €</w:t>
      </w:r>
    </w:p>
    <w:p w:rsidR="004A4671"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772B3" w:rsidRPr="00F80035" w:rsidRDefault="004772B3"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E01A83" w:rsidRPr="00F80035" w:rsidRDefault="00C82006"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VI</w:t>
      </w:r>
      <w:r w:rsidR="00E01A83" w:rsidRPr="00F80035">
        <w:rPr>
          <w:rFonts w:ascii="Calibri" w:hAnsi="Calibri" w:cs="Tahoma"/>
          <w:i w:val="0"/>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2B5E95" w:rsidRPr="00F80035" w:rsidRDefault="00C8200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REN RSTOP11</w:t>
      </w:r>
      <w:r w:rsidR="00D96E4E" w:rsidRPr="00F80035">
        <w:rPr>
          <w:rFonts w:ascii="Calibri" w:hAnsi="Calibri"/>
          <w:color w:val="1F497D" w:themeColor="text2"/>
          <w:sz w:val="22"/>
          <w:szCs w:val="22"/>
        </w:rPr>
        <w:tab/>
        <w:t xml:space="preserve">compresseur à vitesse fixe </w:t>
      </w:r>
      <w:r>
        <w:rPr>
          <w:rFonts w:ascii="Calibri" w:hAnsi="Calibri"/>
          <w:color w:val="1F497D" w:themeColor="text2"/>
          <w:sz w:val="22"/>
          <w:szCs w:val="22"/>
        </w:rPr>
        <w:t>11 KW</w:t>
      </w:r>
      <w:r w:rsidR="00D96E4E" w:rsidRPr="00F80035">
        <w:rPr>
          <w:rFonts w:ascii="Calibri" w:hAnsi="Calibri"/>
          <w:color w:val="1F497D" w:themeColor="text2"/>
          <w:sz w:val="22"/>
          <w:szCs w:val="22"/>
        </w:rPr>
        <w:tab/>
      </w:r>
      <w:r w:rsidR="004772B3">
        <w:rPr>
          <w:rFonts w:ascii="Calibri" w:hAnsi="Calibri"/>
          <w:color w:val="1F497D" w:themeColor="text2"/>
          <w:sz w:val="22"/>
          <w:szCs w:val="22"/>
        </w:rPr>
        <w:t>4 100.00</w:t>
      </w:r>
      <w:r w:rsidR="00D96E4E" w:rsidRPr="00F80035">
        <w:rPr>
          <w:rFonts w:ascii="Calibri" w:hAnsi="Calibri"/>
          <w:color w:val="1F497D" w:themeColor="text2"/>
          <w:sz w:val="22"/>
          <w:szCs w:val="22"/>
        </w:rPr>
        <w:tab/>
      </w:r>
      <w:r>
        <w:rPr>
          <w:rFonts w:ascii="Calibri" w:hAnsi="Calibri"/>
          <w:color w:val="1F497D" w:themeColor="text2"/>
          <w:sz w:val="22"/>
          <w:szCs w:val="22"/>
        </w:rPr>
        <w:t>1</w:t>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4772B3">
        <w:rPr>
          <w:rFonts w:ascii="Calibri" w:hAnsi="Calibri"/>
          <w:color w:val="1F497D" w:themeColor="text2"/>
          <w:sz w:val="22"/>
          <w:szCs w:val="22"/>
        </w:rPr>
        <w:t>4 100.00</w:t>
      </w:r>
    </w:p>
    <w:p w:rsidR="001C373D" w:rsidRDefault="005B240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AIP E</w:t>
      </w:r>
      <w:r w:rsidR="00C82006">
        <w:rPr>
          <w:rFonts w:ascii="Calibri" w:hAnsi="Calibri"/>
          <w:color w:val="1F497D" w:themeColor="text2"/>
          <w:sz w:val="22"/>
          <w:szCs w:val="22"/>
        </w:rPr>
        <w:t>D108</w:t>
      </w:r>
      <w:r w:rsidR="001C373D" w:rsidRPr="00F80035">
        <w:rPr>
          <w:rFonts w:ascii="Calibri" w:hAnsi="Calibri"/>
          <w:color w:val="1F497D" w:themeColor="text2"/>
          <w:sz w:val="22"/>
          <w:szCs w:val="22"/>
        </w:rPr>
        <w:tab/>
        <w:t xml:space="preserve">sécheur </w:t>
      </w:r>
      <w:r>
        <w:rPr>
          <w:rFonts w:ascii="Calibri" w:hAnsi="Calibri"/>
          <w:color w:val="1F497D" w:themeColor="text2"/>
          <w:sz w:val="22"/>
          <w:szCs w:val="22"/>
        </w:rPr>
        <w:t xml:space="preserve">par </w:t>
      </w:r>
      <w:r w:rsidR="009E34DC">
        <w:rPr>
          <w:rFonts w:ascii="Calibri" w:hAnsi="Calibri"/>
          <w:color w:val="1F497D" w:themeColor="text2"/>
          <w:sz w:val="22"/>
          <w:szCs w:val="22"/>
        </w:rPr>
        <w:t>réfrigération</w:t>
      </w:r>
      <w:r w:rsidR="004772B3">
        <w:rPr>
          <w:rFonts w:ascii="Calibri" w:hAnsi="Calibri"/>
          <w:color w:val="1F497D" w:themeColor="text2"/>
          <w:sz w:val="22"/>
          <w:szCs w:val="22"/>
        </w:rPr>
        <w:t xml:space="preserve"> 108 m3/h</w:t>
      </w:r>
      <w:r w:rsidR="001C373D" w:rsidRPr="00F80035">
        <w:rPr>
          <w:rFonts w:ascii="Calibri" w:hAnsi="Calibri"/>
          <w:color w:val="1F497D" w:themeColor="text2"/>
          <w:sz w:val="22"/>
          <w:szCs w:val="22"/>
        </w:rPr>
        <w:tab/>
      </w:r>
      <w:r w:rsidR="004772B3">
        <w:rPr>
          <w:rFonts w:ascii="Calibri" w:hAnsi="Calibri"/>
          <w:color w:val="1F497D" w:themeColor="text2"/>
          <w:sz w:val="22"/>
          <w:szCs w:val="22"/>
        </w:rPr>
        <w:t>953.78</w:t>
      </w:r>
      <w:r w:rsidR="004772B3">
        <w:rPr>
          <w:rFonts w:ascii="Calibri" w:hAnsi="Calibri"/>
          <w:color w:val="1F497D" w:themeColor="text2"/>
          <w:sz w:val="22"/>
          <w:szCs w:val="22"/>
        </w:rPr>
        <w:tab/>
      </w:r>
      <w:r w:rsidR="004772B3">
        <w:rPr>
          <w:rFonts w:ascii="Calibri" w:hAnsi="Calibri"/>
          <w:color w:val="1F497D" w:themeColor="text2"/>
          <w:sz w:val="22"/>
          <w:szCs w:val="22"/>
        </w:rPr>
        <w:tab/>
      </w:r>
      <w:r w:rsidR="001C373D" w:rsidRPr="00F80035">
        <w:rPr>
          <w:rFonts w:ascii="Calibri" w:hAnsi="Calibri"/>
          <w:color w:val="1F497D" w:themeColor="text2"/>
          <w:sz w:val="22"/>
          <w:szCs w:val="22"/>
        </w:rPr>
        <w:t>1</w:t>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4772B3">
        <w:rPr>
          <w:rFonts w:ascii="Calibri" w:hAnsi="Calibri"/>
          <w:color w:val="1F497D" w:themeColor="text2"/>
          <w:sz w:val="22"/>
          <w:szCs w:val="22"/>
        </w:rPr>
        <w:t>953.78</w:t>
      </w:r>
    </w:p>
    <w:p w:rsidR="00C82006" w:rsidRPr="00F80035" w:rsidRDefault="00C8200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AIP BEA105RB</w:t>
      </w:r>
      <w:r>
        <w:rPr>
          <w:rFonts w:ascii="Calibri" w:hAnsi="Calibri"/>
          <w:color w:val="1F497D" w:themeColor="text2"/>
          <w:sz w:val="22"/>
          <w:szCs w:val="22"/>
        </w:rPr>
        <w:tab/>
        <w:t>pré filtration sécheur</w:t>
      </w:r>
      <w:r>
        <w:rPr>
          <w:rFonts w:ascii="Calibri" w:hAnsi="Calibri"/>
          <w:color w:val="1F497D" w:themeColor="text2"/>
          <w:sz w:val="22"/>
          <w:szCs w:val="22"/>
        </w:rPr>
        <w:tab/>
      </w:r>
      <w:r w:rsidR="004772B3">
        <w:rPr>
          <w:rFonts w:ascii="Calibri" w:hAnsi="Calibri"/>
          <w:color w:val="1F497D" w:themeColor="text2"/>
          <w:sz w:val="22"/>
          <w:szCs w:val="22"/>
        </w:rPr>
        <w:t>130.95</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r>
      <w:r w:rsidR="004772B3">
        <w:rPr>
          <w:rFonts w:ascii="Calibri" w:hAnsi="Calibri"/>
          <w:color w:val="1F497D" w:themeColor="text2"/>
          <w:sz w:val="22"/>
          <w:szCs w:val="22"/>
        </w:rPr>
        <w:t>130.95</w:t>
      </w:r>
    </w:p>
    <w:p w:rsidR="002C4B03" w:rsidRDefault="00EF0688"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proofErr w:type="gramStart"/>
      <w:r w:rsidRPr="00F80035">
        <w:rPr>
          <w:rFonts w:ascii="Calibri" w:hAnsi="Calibri"/>
          <w:color w:val="1F497D" w:themeColor="text2"/>
          <w:sz w:val="22"/>
          <w:szCs w:val="22"/>
        </w:rPr>
        <w:t>SEC 42</w:t>
      </w:r>
      <w:r w:rsidR="009E34DC">
        <w:rPr>
          <w:rFonts w:ascii="Calibri" w:hAnsi="Calibri"/>
          <w:color w:val="1F497D" w:themeColor="text2"/>
          <w:sz w:val="22"/>
          <w:szCs w:val="22"/>
        </w:rPr>
        <w:t>1</w:t>
      </w:r>
      <w:r w:rsidR="004772B3">
        <w:rPr>
          <w:rFonts w:ascii="Calibri" w:hAnsi="Calibri"/>
          <w:color w:val="1F497D" w:themeColor="text2"/>
          <w:sz w:val="22"/>
          <w:szCs w:val="22"/>
        </w:rPr>
        <w:t>5</w:t>
      </w:r>
      <w:r w:rsidR="009E34DC">
        <w:rPr>
          <w:rFonts w:ascii="Calibri" w:hAnsi="Calibri"/>
          <w:color w:val="1F497D" w:themeColor="text2"/>
          <w:sz w:val="22"/>
          <w:szCs w:val="22"/>
        </w:rPr>
        <w:t>00</w:t>
      </w:r>
      <w:r w:rsidR="00C82006">
        <w:rPr>
          <w:rFonts w:ascii="Calibri" w:hAnsi="Calibri"/>
          <w:color w:val="1F497D" w:themeColor="text2"/>
          <w:sz w:val="22"/>
          <w:szCs w:val="22"/>
        </w:rPr>
        <w:t>11</w:t>
      </w:r>
      <w:r w:rsidRPr="00F80035">
        <w:rPr>
          <w:rFonts w:ascii="Calibri" w:hAnsi="Calibri"/>
          <w:color w:val="1F497D" w:themeColor="text2"/>
          <w:sz w:val="22"/>
          <w:szCs w:val="22"/>
          <w:vertAlign w:val="superscript"/>
        </w:rPr>
        <w:t>E</w:t>
      </w:r>
      <w:r w:rsidRPr="00F80035">
        <w:rPr>
          <w:rFonts w:ascii="Calibri" w:hAnsi="Calibri"/>
          <w:color w:val="1F497D" w:themeColor="text2"/>
          <w:sz w:val="22"/>
          <w:szCs w:val="22"/>
        </w:rPr>
        <w:tab/>
        <w:t>ré</w:t>
      </w:r>
      <w:r w:rsidR="004A4671" w:rsidRPr="00F80035">
        <w:rPr>
          <w:rFonts w:ascii="Calibri" w:hAnsi="Calibri"/>
          <w:color w:val="1F497D" w:themeColor="text2"/>
          <w:sz w:val="22"/>
          <w:szCs w:val="22"/>
        </w:rPr>
        <w:t>s</w:t>
      </w:r>
      <w:r w:rsidRPr="00F80035">
        <w:rPr>
          <w:rFonts w:ascii="Calibri" w:hAnsi="Calibri"/>
          <w:color w:val="1F497D" w:themeColor="text2"/>
          <w:sz w:val="22"/>
          <w:szCs w:val="22"/>
        </w:rPr>
        <w:t xml:space="preserve">ervoir d’air </w:t>
      </w:r>
      <w:proofErr w:type="spellStart"/>
      <w:r w:rsidRPr="00F80035">
        <w:rPr>
          <w:rFonts w:ascii="Calibri" w:hAnsi="Calibri"/>
          <w:color w:val="1F497D" w:themeColor="text2"/>
          <w:sz w:val="22"/>
          <w:szCs w:val="22"/>
        </w:rPr>
        <w:t>galva</w:t>
      </w:r>
      <w:proofErr w:type="spellEnd"/>
      <w:r w:rsidRPr="00F80035">
        <w:rPr>
          <w:rFonts w:ascii="Calibri" w:hAnsi="Calibri"/>
          <w:color w:val="1F497D" w:themeColor="text2"/>
          <w:sz w:val="22"/>
          <w:szCs w:val="22"/>
        </w:rPr>
        <w:t xml:space="preserve"> </w:t>
      </w:r>
      <w:r w:rsidR="004772B3">
        <w:rPr>
          <w:rFonts w:ascii="Calibri" w:hAnsi="Calibri"/>
          <w:color w:val="1F497D" w:themeColor="text2"/>
          <w:sz w:val="22"/>
          <w:szCs w:val="22"/>
        </w:rPr>
        <w:t>5</w:t>
      </w:r>
      <w:r w:rsidRPr="00F80035">
        <w:rPr>
          <w:rFonts w:ascii="Calibri" w:hAnsi="Calibri"/>
          <w:color w:val="1F497D" w:themeColor="text2"/>
          <w:sz w:val="22"/>
          <w:szCs w:val="22"/>
        </w:rPr>
        <w:t>00LITRES équipé</w:t>
      </w:r>
      <w:r w:rsidR="009E34DC">
        <w:rPr>
          <w:rFonts w:ascii="Calibri" w:hAnsi="Calibri"/>
          <w:color w:val="1F497D" w:themeColor="text2"/>
          <w:sz w:val="22"/>
          <w:szCs w:val="22"/>
        </w:rPr>
        <w:t>e</w:t>
      </w:r>
      <w:r w:rsidR="00C82006">
        <w:rPr>
          <w:rFonts w:ascii="Calibri" w:hAnsi="Calibri"/>
          <w:color w:val="1F497D" w:themeColor="text2"/>
          <w:sz w:val="22"/>
          <w:szCs w:val="22"/>
        </w:rPr>
        <w:tab/>
      </w:r>
      <w:r w:rsidR="004772B3">
        <w:rPr>
          <w:rFonts w:ascii="Calibri" w:hAnsi="Calibri"/>
          <w:color w:val="1F497D" w:themeColor="text2"/>
          <w:sz w:val="22"/>
          <w:szCs w:val="22"/>
        </w:rPr>
        <w:t>538.00</w:t>
      </w:r>
      <w:r w:rsidR="00C82006">
        <w:rPr>
          <w:rFonts w:ascii="Calibri" w:hAnsi="Calibri"/>
          <w:color w:val="1F497D" w:themeColor="text2"/>
          <w:sz w:val="22"/>
          <w:szCs w:val="22"/>
        </w:rPr>
        <w:tab/>
      </w:r>
      <w:r w:rsidRPr="00F80035">
        <w:rPr>
          <w:rFonts w:ascii="Calibri" w:hAnsi="Calibri"/>
          <w:color w:val="1F497D" w:themeColor="text2"/>
          <w:sz w:val="22"/>
          <w:szCs w:val="22"/>
        </w:rPr>
        <w:tab/>
      </w:r>
      <w:r w:rsidR="009E34DC">
        <w:rPr>
          <w:rFonts w:ascii="Calibri" w:hAnsi="Calibri"/>
          <w:color w:val="1F497D" w:themeColor="text2"/>
          <w:sz w:val="22"/>
          <w:szCs w:val="22"/>
        </w:rPr>
        <w:t>1</w:t>
      </w:r>
      <w:r w:rsidRPr="00F80035">
        <w:rPr>
          <w:rFonts w:ascii="Calibri" w:hAnsi="Calibri"/>
          <w:color w:val="1F497D" w:themeColor="text2"/>
          <w:sz w:val="22"/>
          <w:szCs w:val="22"/>
        </w:rPr>
        <w:tab/>
      </w:r>
      <w:r w:rsidRPr="00F80035">
        <w:rPr>
          <w:rFonts w:ascii="Calibri" w:hAnsi="Calibri"/>
          <w:color w:val="1F497D" w:themeColor="text2"/>
          <w:sz w:val="22"/>
          <w:szCs w:val="22"/>
        </w:rPr>
        <w:tab/>
      </w:r>
      <w:proofErr w:type="gramEnd"/>
      <w:r w:rsidRPr="00F80035">
        <w:rPr>
          <w:rFonts w:ascii="Calibri" w:hAnsi="Calibri"/>
          <w:color w:val="1F497D" w:themeColor="text2"/>
          <w:sz w:val="22"/>
          <w:szCs w:val="22"/>
        </w:rPr>
        <w:tab/>
      </w:r>
      <w:r w:rsidR="004772B3">
        <w:rPr>
          <w:rFonts w:ascii="Calibri" w:hAnsi="Calibri"/>
          <w:color w:val="1F497D" w:themeColor="text2"/>
          <w:sz w:val="22"/>
          <w:szCs w:val="22"/>
        </w:rPr>
        <w:t>538.00</w:t>
      </w:r>
    </w:p>
    <w:p w:rsidR="002B5E95" w:rsidRPr="00F80035" w:rsidRDefault="002B5E95" w:rsidP="002B5E95">
      <w:pPr>
        <w:autoSpaceDE w:val="0"/>
        <w:autoSpaceDN w:val="0"/>
        <w:adjustRightInd w:val="0"/>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sidR="004772B3">
        <w:rPr>
          <w:rFonts w:ascii="Calibri" w:hAnsi="Calibri"/>
          <w:b/>
          <w:color w:val="1F497D" w:themeColor="text2"/>
          <w:sz w:val="28"/>
          <w:szCs w:val="28"/>
        </w:rPr>
        <w:t>5 722.73</w:t>
      </w:r>
      <w:r w:rsidR="002C4B03" w:rsidRPr="00F80035">
        <w:rPr>
          <w:rFonts w:ascii="Calibri" w:hAnsi="Calibri"/>
          <w:b/>
          <w:color w:val="1F497D" w:themeColor="text2"/>
          <w:sz w:val="28"/>
          <w:szCs w:val="28"/>
        </w:rPr>
        <w:t xml:space="preserve"> </w:t>
      </w:r>
      <w:r w:rsidRPr="00F80035">
        <w:rPr>
          <w:rFonts w:ascii="Calibri" w:hAnsi="Calibri"/>
          <w:b/>
          <w:color w:val="1F497D" w:themeColor="text2"/>
          <w:sz w:val="28"/>
          <w:szCs w:val="28"/>
        </w:rPr>
        <w:t>EUR</w:t>
      </w:r>
    </w:p>
    <w:p w:rsidR="004772B3" w:rsidRDefault="004772B3"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4772B3">
        <w:rPr>
          <w:rFonts w:ascii="Calibri" w:hAnsi="Calibri"/>
          <w:color w:val="1F497D" w:themeColor="text2"/>
        </w:rPr>
        <w:t>1 144.55</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4772B3">
        <w:rPr>
          <w:rFonts w:ascii="Calibri" w:hAnsi="Calibri"/>
          <w:color w:val="1F497D" w:themeColor="text2"/>
        </w:rPr>
        <w:t>6 867.28</w:t>
      </w:r>
      <w:r w:rsidRPr="00F80035">
        <w:rPr>
          <w:rFonts w:ascii="Calibri" w:hAnsi="Calibri"/>
          <w:color w:val="1F497D" w:themeColor="text2"/>
        </w:rPr>
        <w:t xml:space="preserve"> EUR</w:t>
      </w:r>
    </w:p>
    <w:p w:rsidR="004772B3" w:rsidRDefault="004772B3" w:rsidP="00514DEA">
      <w:pPr>
        <w:pStyle w:val="Titre5"/>
        <w:rPr>
          <w:rFonts w:ascii="Calibri" w:hAnsi="Calibri" w:cs="Tahoma"/>
          <w:i w:val="0"/>
          <w:color w:val="1F497D" w:themeColor="text2"/>
          <w:sz w:val="28"/>
          <w:szCs w:val="28"/>
          <w:u w:val="single"/>
        </w:rPr>
      </w:pPr>
    </w:p>
    <w:p w:rsidR="004772B3" w:rsidRDefault="004772B3" w:rsidP="00514DEA">
      <w:pPr>
        <w:pStyle w:val="Titre5"/>
        <w:rPr>
          <w:rFonts w:ascii="Calibri" w:hAnsi="Calibri" w:cs="Tahoma"/>
          <w:i w:val="0"/>
          <w:color w:val="1F497D" w:themeColor="text2"/>
          <w:sz w:val="28"/>
          <w:szCs w:val="28"/>
          <w:u w:val="single"/>
        </w:rPr>
      </w:pPr>
    </w:p>
    <w:p w:rsidR="004772B3" w:rsidRDefault="004772B3" w:rsidP="00514DEA">
      <w:pPr>
        <w:pStyle w:val="Titre5"/>
        <w:rPr>
          <w:rFonts w:ascii="Calibri" w:hAnsi="Calibri" w:cs="Tahoma"/>
          <w:i w:val="0"/>
          <w:color w:val="1F497D" w:themeColor="text2"/>
          <w:sz w:val="28"/>
          <w:szCs w:val="28"/>
          <w:u w:val="single"/>
        </w:rPr>
      </w:pPr>
    </w:p>
    <w:p w:rsidR="00514DEA" w:rsidRPr="00F80035" w:rsidRDefault="00FC72BF"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V</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AD64F7">
        <w:rPr>
          <w:rFonts w:ascii="Calibri" w:hAnsi="Calibri" w:cs="Tahoma"/>
          <w:b/>
          <w:color w:val="1F497D" w:themeColor="text2"/>
        </w:rPr>
        <w:t xml:space="preserve">10 jours </w:t>
      </w:r>
    </w:p>
    <w:p w:rsidR="005651C2" w:rsidRPr="00F80035" w:rsidRDefault="005651C2" w:rsidP="00514DEA">
      <w:pPr>
        <w:rPr>
          <w:rFonts w:ascii="Calibri" w:hAnsi="Calibri" w:cs="Tahoma"/>
          <w:color w:val="1F497D" w:themeColor="text2"/>
        </w:rPr>
      </w:pPr>
    </w:p>
    <w:p w:rsidR="00AD64F7"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00AD64F7">
        <w:rPr>
          <w:rFonts w:ascii="Calibri" w:hAnsi="Calibri" w:cs="Tahoma"/>
          <w:color w:val="1F497D" w:themeColor="text2"/>
        </w:rPr>
        <w:t xml:space="preserve">Compresseur RENNER garantie 2 ans </w:t>
      </w:r>
    </w:p>
    <w:p w:rsidR="00FC72BF" w:rsidRDefault="00FC72BF" w:rsidP="00514DEA">
      <w:pPr>
        <w:rPr>
          <w:rFonts w:ascii="Calibri" w:hAnsi="Calibri" w:cs="Tahoma"/>
          <w:color w:val="1F497D" w:themeColor="text2"/>
        </w:rPr>
      </w:pPr>
    </w:p>
    <w:p w:rsidR="00514DEA"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1 an sur restant</w:t>
      </w:r>
    </w:p>
    <w:p w:rsidR="003E333B" w:rsidRDefault="003E333B" w:rsidP="00514DEA">
      <w:pPr>
        <w:rPr>
          <w:rFonts w:ascii="Calibri" w:hAnsi="Calibri" w:cs="Tahoma"/>
          <w:color w:val="1F497D" w:themeColor="text2"/>
        </w:rPr>
      </w:pPr>
    </w:p>
    <w:p w:rsidR="003E333B" w:rsidRPr="003E333B" w:rsidRDefault="003E333B" w:rsidP="003E333B">
      <w:pPr>
        <w:jc w:val="center"/>
        <w:rPr>
          <w:rFonts w:ascii="Calibri" w:hAnsi="Calibri" w:cs="Tahoma"/>
          <w:b/>
          <w:color w:val="FF0000"/>
        </w:rPr>
      </w:pPr>
      <w:r w:rsidRPr="003E333B">
        <w:rPr>
          <w:rFonts w:ascii="Calibri" w:hAnsi="Calibri" w:cs="Tahoma"/>
          <w:b/>
          <w:color w:val="FF0000"/>
        </w:rPr>
        <w:t>Port en sus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0447DE"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FE528E" w:rsidRPr="00F80035">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791A81" w:rsidRPr="00F80035" w:rsidRDefault="00F80035" w:rsidP="004772B3">
      <w:pPr>
        <w:pStyle w:val="Default"/>
        <w:numPr>
          <w:ilvl w:val="0"/>
          <w:numId w:val="10"/>
        </w:numPr>
        <w:rPr>
          <w:color w:val="1F497D" w:themeColor="text2"/>
        </w:rPr>
      </w:pPr>
      <w:r w:rsidRPr="00F80035">
        <w:rPr>
          <w:rFonts w:cs="Wingdings"/>
          <w:color w:val="1F497D" w:themeColor="text2"/>
        </w:rPr>
        <w:t>Règlement</w:t>
      </w:r>
      <w:r w:rsidR="004772B3">
        <w:rPr>
          <w:rFonts w:cs="Wingdings"/>
          <w:color w:val="1F497D" w:themeColor="text2"/>
        </w:rPr>
        <w:t> : à la commande</w:t>
      </w:r>
    </w:p>
    <w:p w:rsidR="00F80035" w:rsidRPr="00F80035" w:rsidRDefault="00F80035" w:rsidP="00F80035">
      <w:pPr>
        <w:pStyle w:val="Default"/>
        <w:rPr>
          <w:rFonts w:cs="Wingdings"/>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791A81"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4772B3">
        <w:rPr>
          <w:rFonts w:ascii="Calibri" w:hAnsi="Calibri" w:cs="Tahoma"/>
          <w:color w:val="1F497D" w:themeColor="text2"/>
          <w:sz w:val="24"/>
          <w:szCs w:val="24"/>
        </w:rPr>
        <w:t xml:space="preserve">René BERT </w:t>
      </w:r>
      <w:r w:rsidR="00C01ED7" w:rsidRPr="00F80035">
        <w:rPr>
          <w:rFonts w:ascii="Calibri" w:hAnsi="Calibri" w:cs="Tahoma"/>
          <w:color w:val="1F497D" w:themeColor="text2"/>
          <w:sz w:val="24"/>
          <w:szCs w:val="24"/>
        </w:rPr>
        <w:t>/ 06</w:t>
      </w:r>
      <w:r w:rsidR="00924490" w:rsidRPr="00F80035">
        <w:rPr>
          <w:rFonts w:ascii="Calibri" w:hAnsi="Calibri" w:cs="Tahoma"/>
          <w:color w:val="1F497D" w:themeColor="text2"/>
          <w:sz w:val="24"/>
          <w:szCs w:val="24"/>
        </w:rPr>
        <w:t xml:space="preserve"> </w:t>
      </w:r>
      <w:r w:rsidR="004772B3">
        <w:rPr>
          <w:rFonts w:ascii="Calibri" w:hAnsi="Calibri" w:cs="Tahoma"/>
          <w:color w:val="1F497D" w:themeColor="text2"/>
          <w:sz w:val="24"/>
          <w:szCs w:val="24"/>
        </w:rPr>
        <w:t>07 87 40 10</w:t>
      </w:r>
    </w:p>
    <w:p w:rsidR="00514DEA" w:rsidRPr="00F80035" w:rsidRDefault="00E01A83" w:rsidP="004772B3">
      <w:pPr>
        <w:pStyle w:val="Corpsdetexte2"/>
        <w:jc w:val="left"/>
        <w:rPr>
          <w:rFonts w:ascii="Calibri" w:hAnsi="Calibri" w:cs="Tahoma"/>
          <w:color w:val="1F497D" w:themeColor="text2"/>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4772B3">
        <w:rPr>
          <w:rFonts w:ascii="Calibri" w:hAnsi="Calibri" w:cs="Tahoma"/>
          <w:color w:val="1F497D" w:themeColor="text2"/>
          <w:sz w:val="24"/>
          <w:szCs w:val="24"/>
        </w:rPr>
        <w:t xml:space="preserve">          Rene.bret</w:t>
      </w:r>
      <w:r w:rsidRPr="00F80035">
        <w:rPr>
          <w:rFonts w:ascii="Calibri" w:hAnsi="Calibri" w:cs="Tahoma"/>
          <w:color w:val="1F497D" w:themeColor="text2"/>
          <w:sz w:val="24"/>
          <w:szCs w:val="24"/>
        </w:rPr>
        <w:t>@sfacs-industrie.fr</w:t>
      </w:r>
    </w:p>
    <w:sectPr w:rsidR="00514DEA" w:rsidRPr="00F80035" w:rsidSect="00EF0D27">
      <w:headerReference w:type="default" r:id="rId16"/>
      <w:footerReference w:type="default" r:id="rId17"/>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628" w:rsidRDefault="00841628" w:rsidP="00601B77">
      <w:r>
        <w:separator/>
      </w:r>
    </w:p>
  </w:endnote>
  <w:endnote w:type="continuationSeparator" w:id="0">
    <w:p w:rsidR="00841628" w:rsidRDefault="00841628"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628" w:rsidRDefault="00841628" w:rsidP="00601B77">
      <w:r>
        <w:separator/>
      </w:r>
    </w:p>
  </w:footnote>
  <w:footnote w:type="continuationSeparator" w:id="0">
    <w:p w:rsidR="00841628" w:rsidRDefault="00841628"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6DA"/>
      </v:shape>
    </w:pict>
  </w:numPicBullet>
  <w:numPicBullet w:numPicBulletId="1">
    <w:pict>
      <v:shape id="_x0000_i1029"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47DE"/>
    <w:rsid w:val="00063119"/>
    <w:rsid w:val="00077B23"/>
    <w:rsid w:val="00083A21"/>
    <w:rsid w:val="00094BD1"/>
    <w:rsid w:val="00095B3C"/>
    <w:rsid w:val="0009644A"/>
    <w:rsid w:val="000A2F3C"/>
    <w:rsid w:val="000A386F"/>
    <w:rsid w:val="000C799B"/>
    <w:rsid w:val="000D2296"/>
    <w:rsid w:val="000E5D8C"/>
    <w:rsid w:val="000E6FB7"/>
    <w:rsid w:val="00112863"/>
    <w:rsid w:val="00121D75"/>
    <w:rsid w:val="001242C4"/>
    <w:rsid w:val="00175942"/>
    <w:rsid w:val="001824DF"/>
    <w:rsid w:val="00190005"/>
    <w:rsid w:val="001923FB"/>
    <w:rsid w:val="00195E17"/>
    <w:rsid w:val="001A6190"/>
    <w:rsid w:val="001B2B81"/>
    <w:rsid w:val="001C373D"/>
    <w:rsid w:val="001D0899"/>
    <w:rsid w:val="001F1EA0"/>
    <w:rsid w:val="002203B0"/>
    <w:rsid w:val="00224952"/>
    <w:rsid w:val="00227BD4"/>
    <w:rsid w:val="002343C9"/>
    <w:rsid w:val="002859E3"/>
    <w:rsid w:val="002B2047"/>
    <w:rsid w:val="002B5E95"/>
    <w:rsid w:val="002B6ABF"/>
    <w:rsid w:val="002C4B03"/>
    <w:rsid w:val="002C57BB"/>
    <w:rsid w:val="002E477C"/>
    <w:rsid w:val="00300AD9"/>
    <w:rsid w:val="003134F1"/>
    <w:rsid w:val="0031369F"/>
    <w:rsid w:val="00315F34"/>
    <w:rsid w:val="003218C7"/>
    <w:rsid w:val="0033207A"/>
    <w:rsid w:val="00335C16"/>
    <w:rsid w:val="00343EC9"/>
    <w:rsid w:val="0034598E"/>
    <w:rsid w:val="00346AD4"/>
    <w:rsid w:val="00370A52"/>
    <w:rsid w:val="00374173"/>
    <w:rsid w:val="0039613F"/>
    <w:rsid w:val="003A564B"/>
    <w:rsid w:val="003D0395"/>
    <w:rsid w:val="003E333B"/>
    <w:rsid w:val="003E4D1A"/>
    <w:rsid w:val="00462367"/>
    <w:rsid w:val="004772B3"/>
    <w:rsid w:val="0048566B"/>
    <w:rsid w:val="00485B77"/>
    <w:rsid w:val="00487B3C"/>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44F42"/>
    <w:rsid w:val="00550C97"/>
    <w:rsid w:val="005651C2"/>
    <w:rsid w:val="00580C66"/>
    <w:rsid w:val="00586D8C"/>
    <w:rsid w:val="00590E43"/>
    <w:rsid w:val="005B2402"/>
    <w:rsid w:val="005C0881"/>
    <w:rsid w:val="005C4534"/>
    <w:rsid w:val="005C5C31"/>
    <w:rsid w:val="005D0955"/>
    <w:rsid w:val="00601B77"/>
    <w:rsid w:val="006109FB"/>
    <w:rsid w:val="00616254"/>
    <w:rsid w:val="006173FE"/>
    <w:rsid w:val="00617D54"/>
    <w:rsid w:val="00632C2C"/>
    <w:rsid w:val="00635628"/>
    <w:rsid w:val="00637F1E"/>
    <w:rsid w:val="00641212"/>
    <w:rsid w:val="00641646"/>
    <w:rsid w:val="0064784C"/>
    <w:rsid w:val="00657736"/>
    <w:rsid w:val="006664FD"/>
    <w:rsid w:val="00670742"/>
    <w:rsid w:val="006932A5"/>
    <w:rsid w:val="006A6D3D"/>
    <w:rsid w:val="006C0D08"/>
    <w:rsid w:val="006C253F"/>
    <w:rsid w:val="006F592F"/>
    <w:rsid w:val="00702FD5"/>
    <w:rsid w:val="0070457A"/>
    <w:rsid w:val="007068A4"/>
    <w:rsid w:val="0070765C"/>
    <w:rsid w:val="0071079E"/>
    <w:rsid w:val="00716FC3"/>
    <w:rsid w:val="00725FA7"/>
    <w:rsid w:val="00735049"/>
    <w:rsid w:val="00735C70"/>
    <w:rsid w:val="00747EF4"/>
    <w:rsid w:val="00760BE6"/>
    <w:rsid w:val="007627D2"/>
    <w:rsid w:val="0077372D"/>
    <w:rsid w:val="007773EB"/>
    <w:rsid w:val="007813A8"/>
    <w:rsid w:val="00784557"/>
    <w:rsid w:val="00786AEF"/>
    <w:rsid w:val="00786EA4"/>
    <w:rsid w:val="00791A81"/>
    <w:rsid w:val="00792933"/>
    <w:rsid w:val="00797CF2"/>
    <w:rsid w:val="007A2C42"/>
    <w:rsid w:val="007C2D4E"/>
    <w:rsid w:val="007C652A"/>
    <w:rsid w:val="007C7E78"/>
    <w:rsid w:val="007E00FD"/>
    <w:rsid w:val="007E348A"/>
    <w:rsid w:val="007F2A64"/>
    <w:rsid w:val="008145E9"/>
    <w:rsid w:val="00830534"/>
    <w:rsid w:val="00837EC1"/>
    <w:rsid w:val="00841628"/>
    <w:rsid w:val="0086028B"/>
    <w:rsid w:val="00866AD8"/>
    <w:rsid w:val="00873B2D"/>
    <w:rsid w:val="008C0E8E"/>
    <w:rsid w:val="008D5CE2"/>
    <w:rsid w:val="009014F9"/>
    <w:rsid w:val="0090454B"/>
    <w:rsid w:val="009047AE"/>
    <w:rsid w:val="00907F8F"/>
    <w:rsid w:val="00924490"/>
    <w:rsid w:val="0093596F"/>
    <w:rsid w:val="009514A7"/>
    <w:rsid w:val="0095602D"/>
    <w:rsid w:val="00956088"/>
    <w:rsid w:val="009A1B00"/>
    <w:rsid w:val="009B2D9A"/>
    <w:rsid w:val="009C0B93"/>
    <w:rsid w:val="009E34DC"/>
    <w:rsid w:val="009F14B3"/>
    <w:rsid w:val="00A05B08"/>
    <w:rsid w:val="00A1263E"/>
    <w:rsid w:val="00A15E37"/>
    <w:rsid w:val="00A220FE"/>
    <w:rsid w:val="00A44554"/>
    <w:rsid w:val="00A5170A"/>
    <w:rsid w:val="00A641BE"/>
    <w:rsid w:val="00A75493"/>
    <w:rsid w:val="00A905F7"/>
    <w:rsid w:val="00A97D28"/>
    <w:rsid w:val="00AA5102"/>
    <w:rsid w:val="00AC6CE7"/>
    <w:rsid w:val="00AD64F7"/>
    <w:rsid w:val="00B1153A"/>
    <w:rsid w:val="00B13A59"/>
    <w:rsid w:val="00B160D7"/>
    <w:rsid w:val="00B23CF3"/>
    <w:rsid w:val="00B344AC"/>
    <w:rsid w:val="00B74117"/>
    <w:rsid w:val="00B813DF"/>
    <w:rsid w:val="00B97F3F"/>
    <w:rsid w:val="00BA34C5"/>
    <w:rsid w:val="00BB4650"/>
    <w:rsid w:val="00BB4809"/>
    <w:rsid w:val="00BC3A8F"/>
    <w:rsid w:val="00BD6D7C"/>
    <w:rsid w:val="00BE5B44"/>
    <w:rsid w:val="00C01ED7"/>
    <w:rsid w:val="00C025B6"/>
    <w:rsid w:val="00C2568B"/>
    <w:rsid w:val="00C34710"/>
    <w:rsid w:val="00C476EB"/>
    <w:rsid w:val="00C5215F"/>
    <w:rsid w:val="00C70D33"/>
    <w:rsid w:val="00C76DD4"/>
    <w:rsid w:val="00C81179"/>
    <w:rsid w:val="00C814CC"/>
    <w:rsid w:val="00C82006"/>
    <w:rsid w:val="00C87E03"/>
    <w:rsid w:val="00C93AD0"/>
    <w:rsid w:val="00CB798B"/>
    <w:rsid w:val="00CC0F0B"/>
    <w:rsid w:val="00CF2634"/>
    <w:rsid w:val="00CF6B7C"/>
    <w:rsid w:val="00D05E78"/>
    <w:rsid w:val="00D15199"/>
    <w:rsid w:val="00D16479"/>
    <w:rsid w:val="00D27C20"/>
    <w:rsid w:val="00D4794C"/>
    <w:rsid w:val="00D54443"/>
    <w:rsid w:val="00D7342A"/>
    <w:rsid w:val="00D91B54"/>
    <w:rsid w:val="00D96E4E"/>
    <w:rsid w:val="00DA0D2B"/>
    <w:rsid w:val="00DE700C"/>
    <w:rsid w:val="00DF33DA"/>
    <w:rsid w:val="00DF345E"/>
    <w:rsid w:val="00E01A83"/>
    <w:rsid w:val="00E15A2C"/>
    <w:rsid w:val="00E6046C"/>
    <w:rsid w:val="00E8079F"/>
    <w:rsid w:val="00ED44CE"/>
    <w:rsid w:val="00EF0688"/>
    <w:rsid w:val="00EF0D27"/>
    <w:rsid w:val="00F03F45"/>
    <w:rsid w:val="00F04DF6"/>
    <w:rsid w:val="00F06837"/>
    <w:rsid w:val="00F12D77"/>
    <w:rsid w:val="00F4346A"/>
    <w:rsid w:val="00F51034"/>
    <w:rsid w:val="00F56CB6"/>
    <w:rsid w:val="00F80035"/>
    <w:rsid w:val="00F87852"/>
    <w:rsid w:val="00FA369D"/>
    <w:rsid w:val="00FA5AF4"/>
    <w:rsid w:val="00FC72BF"/>
    <w:rsid w:val="00FD308B"/>
    <w:rsid w:val="00FD5B57"/>
    <w:rsid w:val="00FE41B5"/>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1">
    <w:name w:val="heading 1"/>
    <w:basedOn w:val="Normal"/>
    <w:next w:val="Normal"/>
    <w:link w:val="Titre1Car"/>
    <w:qFormat/>
    <w:rsid w:val="00D151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 w:type="character" w:customStyle="1" w:styleId="Titre1Car">
    <w:name w:val="Titre 1 Car"/>
    <w:basedOn w:val="Policepardfaut"/>
    <w:link w:val="Titre1"/>
    <w:rsid w:val="00D15199"/>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Normal"/>
    <w:rsid w:val="00D151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420107214">
      <w:bodyDiv w:val="1"/>
      <w:marLeft w:val="0"/>
      <w:marRight w:val="0"/>
      <w:marTop w:val="0"/>
      <w:marBottom w:val="0"/>
      <w:divBdr>
        <w:top w:val="none" w:sz="0" w:space="0" w:color="auto"/>
        <w:left w:val="none" w:sz="0" w:space="0" w:color="auto"/>
        <w:bottom w:val="none" w:sz="0" w:space="0" w:color="auto"/>
        <w:right w:val="none" w:sz="0" w:space="0" w:color="auto"/>
      </w:divBdr>
    </w:div>
    <w:div w:id="953756422">
      <w:bodyDiv w:val="1"/>
      <w:marLeft w:val="0"/>
      <w:marRight w:val="0"/>
      <w:marTop w:val="0"/>
      <w:marBottom w:val="0"/>
      <w:divBdr>
        <w:top w:val="none" w:sz="0" w:space="0" w:color="auto"/>
        <w:left w:val="none" w:sz="0" w:space="0" w:color="auto"/>
        <w:bottom w:val="none" w:sz="0" w:space="0" w:color="auto"/>
        <w:right w:val="none" w:sz="0" w:space="0" w:color="auto"/>
      </w:divBdr>
      <w:divsChild>
        <w:div w:id="1579972234">
          <w:marLeft w:val="0"/>
          <w:marRight w:val="0"/>
          <w:marTop w:val="0"/>
          <w:marBottom w:val="0"/>
          <w:divBdr>
            <w:top w:val="none" w:sz="0" w:space="0" w:color="auto"/>
            <w:left w:val="none" w:sz="0" w:space="0" w:color="auto"/>
            <w:bottom w:val="none" w:sz="0" w:space="0" w:color="auto"/>
            <w:right w:val="none" w:sz="0" w:space="0" w:color="auto"/>
          </w:divBdr>
          <w:divsChild>
            <w:div w:id="58792207">
              <w:marLeft w:val="0"/>
              <w:marRight w:val="0"/>
              <w:marTop w:val="0"/>
              <w:marBottom w:val="0"/>
              <w:divBdr>
                <w:top w:val="none" w:sz="0" w:space="0" w:color="auto"/>
                <w:left w:val="none" w:sz="0" w:space="0" w:color="auto"/>
                <w:bottom w:val="none" w:sz="0" w:space="0" w:color="auto"/>
                <w:right w:val="none" w:sz="0" w:space="0" w:color="auto"/>
              </w:divBdr>
            </w:div>
          </w:divsChild>
        </w:div>
        <w:div w:id="1517618675">
          <w:marLeft w:val="0"/>
          <w:marRight w:val="0"/>
          <w:marTop w:val="0"/>
          <w:marBottom w:val="0"/>
          <w:divBdr>
            <w:top w:val="none" w:sz="0" w:space="0" w:color="auto"/>
            <w:left w:val="none" w:sz="0" w:space="0" w:color="auto"/>
            <w:bottom w:val="none" w:sz="0" w:space="0" w:color="auto"/>
            <w:right w:val="none" w:sz="0" w:space="0" w:color="auto"/>
          </w:divBdr>
          <w:divsChild>
            <w:div w:id="10117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bret@sfacs-industrie.fr"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F5443-60E4-47C7-B44B-8E6A7A32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649</Words>
  <Characters>3574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4215</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9</cp:revision>
  <cp:lastPrinted>2015-07-10T12:59:00Z</cp:lastPrinted>
  <dcterms:created xsi:type="dcterms:W3CDTF">2016-04-04T12:49:00Z</dcterms:created>
  <dcterms:modified xsi:type="dcterms:W3CDTF">2016-04-04T14:30:00Z</dcterms:modified>
</cp:coreProperties>
</file>